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DE66B2" w:rsidRPr="00DE66B2">
              <w:rPr>
                <w:rFonts w:ascii="Times New Roman" w:hAnsi="Times New Roman" w:cs="Times New Roman"/>
                <w:lang w:val="en-GB"/>
              </w:rPr>
              <w:t xml:space="preserve">Special Hospital for Psychiatric Diseases "Dr </w:t>
            </w:r>
            <w:proofErr w:type="spellStart"/>
            <w:r w:rsidR="00DE66B2" w:rsidRPr="00DE66B2">
              <w:rPr>
                <w:rFonts w:ascii="Times New Roman" w:hAnsi="Times New Roman" w:cs="Times New Roman"/>
                <w:lang w:val="en-GB"/>
              </w:rPr>
              <w:t>SlavoljubBakalović</w:t>
            </w:r>
            <w:proofErr w:type="spellEnd"/>
            <w:r w:rsidR="00DE66B2" w:rsidRPr="00DE66B2">
              <w:rPr>
                <w:rFonts w:ascii="Times New Roman" w:hAnsi="Times New Roman" w:cs="Times New Roman"/>
                <w:lang w:val="en-GB"/>
              </w:rPr>
              <w:t xml:space="preserve">" </w:t>
            </w:r>
            <w:proofErr w:type="spellStart"/>
            <w:r w:rsidR="00DE66B2" w:rsidRPr="00DE66B2">
              <w:rPr>
                <w:rFonts w:ascii="Times New Roman" w:hAnsi="Times New Roman" w:cs="Times New Roman"/>
                <w:lang w:val="en-GB"/>
              </w:rPr>
              <w:t>Vršac</w:t>
            </w:r>
            <w:proofErr w:type="spellEnd"/>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423443">
              <w:rPr>
                <w:rFonts w:ascii="Times New Roman" w:hAnsi="Times New Roman" w:cs="Times New Roman"/>
                <w:lang w:val="en-GB"/>
              </w:rPr>
              <w:t>Promotional campaign</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423443">
              <w:rPr>
                <w:rFonts w:ascii="Times New Roman" w:hAnsi="Times New Roman"/>
                <w:lang w:val="en-GB"/>
              </w:rPr>
              <w:t xml:space="preserve">RORS9/SBPB </w:t>
            </w:r>
            <w:proofErr w:type="spellStart"/>
            <w:r w:rsidR="00423443">
              <w:rPr>
                <w:rFonts w:ascii="Times New Roman" w:hAnsi="Times New Roman"/>
                <w:lang w:val="en-GB"/>
              </w:rPr>
              <w:t>Vrsac</w:t>
            </w:r>
            <w:proofErr w:type="spellEnd"/>
            <w:r w:rsidR="00423443">
              <w:rPr>
                <w:rFonts w:ascii="Times New Roman" w:hAnsi="Times New Roman"/>
                <w:lang w:val="en-GB"/>
              </w:rPr>
              <w:t>/TD06</w:t>
            </w:r>
          </w:p>
          <w:p w:rsidR="00056F91" w:rsidRPr="00E53649" w:rsidRDefault="00056F91" w:rsidP="00423443">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423443">
              <w:rPr>
                <w:rFonts w:ascii="Times New Roman" w:hAnsi="Times New Roman" w:cs="Times New Roman"/>
                <w:lang w:val="en-GB"/>
              </w:rPr>
              <w:t>27</w:t>
            </w:r>
            <w:r w:rsidR="00541FA3">
              <w:rPr>
                <w:rFonts w:ascii="Times New Roman" w:hAnsi="Times New Roman" w:cs="Times New Roman"/>
                <w:lang w:val="en-GB"/>
              </w:rPr>
              <w:t>/0</w:t>
            </w:r>
            <w:r w:rsidR="00423443">
              <w:rPr>
                <w:rFonts w:ascii="Times New Roman" w:hAnsi="Times New Roman" w:cs="Times New Roman"/>
                <w:lang w:val="en-GB"/>
              </w:rPr>
              <w:t>4</w:t>
            </w:r>
            <w:r w:rsidR="00541FA3">
              <w:rPr>
                <w:rFonts w:ascii="Times New Roman" w:hAnsi="Times New Roman" w:cs="Times New Roman"/>
                <w:lang w:val="en-GB"/>
              </w:rPr>
              <w:t>/2018</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E24A08" w:rsidRDefault="00056F91" w:rsidP="003B5BA3">
      <w:pPr>
        <w:spacing w:after="0"/>
        <w:jc w:val="both"/>
        <w:rPr>
          <w:rFonts w:ascii="Times New Roman" w:hAnsi="Times New Roman" w:cs="Times New Roman"/>
          <w:sz w:val="24"/>
          <w:szCs w:val="24"/>
          <w:lang w:val="en-GB"/>
        </w:rPr>
      </w:pPr>
      <w:r w:rsidRPr="00E24A08">
        <w:rPr>
          <w:rFonts w:ascii="Times New Roman" w:hAnsi="Times New Roman" w:cs="Times New Roman"/>
          <w:sz w:val="24"/>
          <w:szCs w:val="24"/>
          <w:lang w:val="en-GB"/>
        </w:rPr>
        <w:t>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23677C" w:rsidRPr="0023677C">
        <w:rPr>
          <w:rFonts w:ascii="Times New Roman" w:hAnsi="Times New Roman" w:cs="Times New Roman"/>
          <w:b/>
          <w:bCs/>
          <w:sz w:val="24"/>
          <w:szCs w:val="24"/>
          <w:lang w:val="en-GB"/>
        </w:rPr>
        <w:t>0</w:t>
      </w:r>
      <w:r w:rsidR="00423443">
        <w:rPr>
          <w:rFonts w:ascii="Times New Roman" w:hAnsi="Times New Roman" w:cs="Times New Roman"/>
          <w:b/>
          <w:bCs/>
          <w:sz w:val="24"/>
          <w:szCs w:val="24"/>
          <w:lang w:val="en-GB"/>
        </w:rPr>
        <w:t>7</w:t>
      </w:r>
      <w:r w:rsidR="00541FA3">
        <w:rPr>
          <w:rFonts w:ascii="Times New Roman" w:hAnsi="Times New Roman" w:cs="Times New Roman"/>
          <w:b/>
          <w:bCs/>
          <w:sz w:val="24"/>
          <w:szCs w:val="24"/>
          <w:lang w:val="en-GB"/>
        </w:rPr>
        <w:t>/0</w:t>
      </w:r>
      <w:r w:rsidR="00423443">
        <w:rPr>
          <w:rFonts w:ascii="Times New Roman" w:hAnsi="Times New Roman" w:cs="Times New Roman"/>
          <w:b/>
          <w:bCs/>
          <w:sz w:val="24"/>
          <w:szCs w:val="24"/>
          <w:lang w:val="en-GB"/>
        </w:rPr>
        <w:t>5</w:t>
      </w:r>
      <w:r w:rsidR="0023677C" w:rsidRPr="0023677C">
        <w:rPr>
          <w:rFonts w:ascii="Times New Roman" w:hAnsi="Times New Roman" w:cs="Times New Roman"/>
          <w:b/>
          <w:bCs/>
          <w:sz w:val="24"/>
          <w:szCs w:val="24"/>
          <w:lang w:val="en-GB"/>
        </w:rPr>
        <w:t>/201</w:t>
      </w:r>
      <w:r w:rsidR="00541FA3">
        <w:rPr>
          <w:rFonts w:ascii="Times New Roman" w:hAnsi="Times New Roman" w:cs="Times New Roman"/>
          <w:b/>
          <w:bCs/>
          <w:sz w:val="24"/>
          <w:szCs w:val="24"/>
          <w:lang w:val="en-GB"/>
        </w:rPr>
        <w:t>8</w:t>
      </w:r>
      <w:r w:rsidR="0023677C" w:rsidRPr="0023677C">
        <w:rPr>
          <w:rFonts w:ascii="Times New Roman" w:hAnsi="Times New Roman" w:cs="Times New Roman"/>
          <w:b/>
          <w:bCs/>
          <w:sz w:val="24"/>
          <w:szCs w:val="24"/>
          <w:lang w:val="en-GB"/>
        </w:rPr>
        <w:t xml:space="preserve"> at 09:00 CET</w:t>
      </w:r>
      <w:r w:rsidRPr="00E53649">
        <w:rPr>
          <w:rFonts w:ascii="Times New Roman" w:hAnsi="Times New Roman" w:cs="Times New Roman"/>
          <w:sz w:val="24"/>
          <w:szCs w:val="24"/>
          <w:lang w:val="en-GB"/>
        </w:rPr>
        <w:t xml:space="preserve">. 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r w:rsidRPr="0023677C">
        <w:rPr>
          <w:rFonts w:ascii="Times New Roman" w:hAnsi="Times New Roman" w:cs="Times New Roman"/>
          <w:sz w:val="24"/>
          <w:szCs w:val="24"/>
          <w:lang w:val="en-GB"/>
        </w:rPr>
        <w:t xml:space="preserve">The tenderers are reminded that the maximum available value of the contract is </w:t>
      </w:r>
      <w:r w:rsidR="00423443">
        <w:rPr>
          <w:rFonts w:ascii="Times New Roman" w:hAnsi="Times New Roman" w:cs="Times New Roman"/>
          <w:sz w:val="24"/>
          <w:szCs w:val="24"/>
          <w:lang w:val="en-GB"/>
        </w:rPr>
        <w:t>8</w:t>
      </w:r>
      <w:r w:rsidR="00541FA3">
        <w:rPr>
          <w:rFonts w:ascii="Times New Roman" w:hAnsi="Times New Roman" w:cs="Times New Roman"/>
          <w:sz w:val="24"/>
          <w:szCs w:val="24"/>
          <w:lang w:val="en-GB"/>
        </w:rPr>
        <w:t>.</w:t>
      </w:r>
      <w:r w:rsidR="00423443">
        <w:rPr>
          <w:rFonts w:ascii="Times New Roman" w:hAnsi="Times New Roman" w:cs="Times New Roman"/>
          <w:sz w:val="24"/>
          <w:szCs w:val="24"/>
          <w:lang w:val="en-GB"/>
        </w:rPr>
        <w:t>0</w:t>
      </w:r>
      <w:r w:rsidR="00541FA3">
        <w:rPr>
          <w:rFonts w:ascii="Times New Roman" w:hAnsi="Times New Roman" w:cs="Times New Roman"/>
          <w:sz w:val="24"/>
          <w:szCs w:val="24"/>
          <w:lang w:val="en-GB"/>
        </w:rPr>
        <w:t>00</w:t>
      </w:r>
      <w:r w:rsidR="002F4D3B" w:rsidRPr="0023677C">
        <w:rPr>
          <w:rFonts w:ascii="Times New Roman" w:hAnsi="Times New Roman" w:cs="Times New Roman"/>
          <w:sz w:val="24"/>
          <w:szCs w:val="24"/>
          <w:lang w:val="en-GB"/>
        </w:rPr>
        <w:t>,00</w:t>
      </w:r>
      <w:r w:rsidRPr="0023677C">
        <w:rPr>
          <w:rFonts w:ascii="Times New Roman" w:hAnsi="Times New Roman" w:cs="Times New Roman"/>
          <w:sz w:val="24"/>
          <w:szCs w:val="24"/>
          <w:lang w:val="en-GB"/>
        </w:rPr>
        <w:t xml:space="preserve"> EUR</w:t>
      </w:r>
      <w:r w:rsidR="00AC3232">
        <w:rPr>
          <w:rFonts w:ascii="Times New Roman" w:hAnsi="Times New Roman" w:cs="Times New Roman"/>
          <w:sz w:val="24"/>
          <w:szCs w:val="24"/>
          <w:lang w:val="en-GB"/>
        </w:rPr>
        <w:t>.</w:t>
      </w:r>
      <w:r w:rsidR="002F4D3B" w:rsidRPr="0023677C">
        <w:rPr>
          <w:rFonts w:ascii="Times New Roman" w:hAnsi="Times New Roman" w:cs="Times New Roman"/>
          <w:sz w:val="24"/>
          <w:szCs w:val="24"/>
          <w:lang w:val="en-GB"/>
        </w:rPr>
        <w:t xml:space="preserve"> </w:t>
      </w:r>
    </w:p>
    <w:p w:rsidR="001A44A4" w:rsidRPr="006C5331" w:rsidRDefault="001A44A4"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w:t>
      </w:r>
      <w:r w:rsidRPr="00E24A08">
        <w:rPr>
          <w:rFonts w:ascii="Times New Roman" w:hAnsi="Times New Roman" w:cs="Times New Roman"/>
          <w:sz w:val="24"/>
          <w:szCs w:val="24"/>
          <w:lang w:val="en-GB"/>
        </w:rPr>
        <w:t xml:space="preserve">amount in EUR </w:t>
      </w:r>
      <w:r w:rsidR="00E24A08" w:rsidRPr="00E24A08">
        <w:rPr>
          <w:rFonts w:ascii="Times New Roman" w:hAnsi="Times New Roman" w:cs="Times New Roman"/>
          <w:sz w:val="24"/>
          <w:szCs w:val="24"/>
          <w:lang w:val="en-GB"/>
        </w:rPr>
        <w:t>or</w:t>
      </w:r>
      <w:r w:rsidR="0023677C">
        <w:rPr>
          <w:rFonts w:ascii="Times New Roman" w:hAnsi="Times New Roman" w:cs="Times New Roman"/>
          <w:sz w:val="24"/>
          <w:szCs w:val="24"/>
          <w:lang w:val="en-GB"/>
        </w:rPr>
        <w:t xml:space="preserve"> </w:t>
      </w:r>
      <w:r w:rsidR="00E24A08" w:rsidRPr="00E24A08">
        <w:rPr>
          <w:rFonts w:ascii="Times New Roman" w:hAnsi="Times New Roman" w:cs="Times New Roman"/>
          <w:sz w:val="24"/>
          <w:szCs w:val="24"/>
          <w:lang w:val="en-GB"/>
        </w:rPr>
        <w:t>RSD</w:t>
      </w:r>
      <w:r w:rsidRPr="00E24A08">
        <w:rPr>
          <w:rFonts w:ascii="Times New Roman" w:hAnsi="Times New Roman" w:cs="Times New Roman"/>
          <w:sz w:val="24"/>
          <w:szCs w:val="24"/>
          <w:lang w:val="en-GB"/>
        </w:rPr>
        <w:t xml:space="preserve"> and must</w:t>
      </w:r>
      <w:r w:rsidRPr="006C5331">
        <w:rPr>
          <w:rFonts w:ascii="Times New Roman" w:hAnsi="Times New Roman" w:cs="Times New Roman"/>
          <w:sz w:val="24"/>
          <w:szCs w:val="24"/>
          <w:lang w:val="en-GB"/>
        </w:rPr>
        <w:t xml:space="preserve">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In case when the offers are submitted in national currencies, the exchange rate to be used for checking financial compliance with available budget (during financial evaluation), shall be </w:t>
      </w:r>
      <w:proofErr w:type="spellStart"/>
      <w:r w:rsidRPr="006C5331">
        <w:rPr>
          <w:rFonts w:ascii="Times New Roman" w:hAnsi="Times New Roman" w:cs="Times New Roman"/>
          <w:sz w:val="24"/>
          <w:szCs w:val="24"/>
          <w:lang w:val="en-GB"/>
        </w:rPr>
        <w:t>InforEuro</w:t>
      </w:r>
      <w:proofErr w:type="spellEnd"/>
      <w:r w:rsidRPr="006C5331">
        <w:rPr>
          <w:rFonts w:ascii="Times New Roman" w:hAnsi="Times New Roman" w:cs="Times New Roman"/>
          <w:sz w:val="24"/>
          <w:szCs w:val="24"/>
          <w:lang w:val="en-GB"/>
        </w:rPr>
        <w:t xml:space="preserve"> exchange rate for the mo</w:t>
      </w:r>
      <w:r w:rsidR="00E24A08">
        <w:rPr>
          <w:rFonts w:ascii="Times New Roman" w:hAnsi="Times New Roman" w:cs="Times New Roman"/>
          <w:sz w:val="24"/>
          <w:szCs w:val="24"/>
          <w:lang w:val="en-GB"/>
        </w:rPr>
        <w:t>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best value for money, weighting 80% technical quality, 20%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E24A08">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E24A08">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E24A08">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E24A08">
        <w:rPr>
          <w:rFonts w:ascii="Times New Roman" w:hAnsi="Times New Roman" w:cs="Times New Roman"/>
          <w:sz w:val="24"/>
          <w:szCs w:val="24"/>
          <w:lang w:val="en-GB"/>
        </w:rPr>
        <w:t>3</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E24A08" w:rsidRDefault="00056F91" w:rsidP="00855FE4">
      <w:pPr>
        <w:spacing w:after="0"/>
        <w:jc w:val="both"/>
        <w:rPr>
          <w:rFonts w:ascii="Times New Roman" w:hAnsi="Times New Roman" w:cs="Times New Roman"/>
          <w:sz w:val="24"/>
          <w:szCs w:val="24"/>
          <w:lang w:val="en-GB"/>
        </w:rPr>
      </w:pPr>
      <w:r w:rsidRPr="00E24A08">
        <w:rPr>
          <w:rFonts w:ascii="Times New Roman" w:hAnsi="Times New Roman" w:cs="Times New Roman"/>
          <w:sz w:val="24"/>
          <w:szCs w:val="24"/>
          <w:lang w:val="en-GB"/>
        </w:rPr>
        <w:t>In addition to the offer the tenderer is required to provide the following supporting documentation:</w:t>
      </w:r>
    </w:p>
    <w:p w:rsidR="00056F91" w:rsidRDefault="00056F91" w:rsidP="002F4D3B">
      <w:pPr>
        <w:numPr>
          <w:ilvl w:val="0"/>
          <w:numId w:val="1"/>
        </w:numPr>
        <w:spacing w:after="0"/>
        <w:ind w:left="1134"/>
        <w:jc w:val="both"/>
        <w:rPr>
          <w:rFonts w:ascii="Times New Roman" w:hAnsi="Times New Roman" w:cs="Times New Roman"/>
          <w:sz w:val="24"/>
          <w:szCs w:val="24"/>
          <w:lang w:val="en-GB"/>
        </w:rPr>
      </w:pPr>
      <w:r w:rsidRPr="00E24A08">
        <w:rPr>
          <w:rFonts w:ascii="Times New Roman" w:hAnsi="Times New Roman" w:cs="Times New Roman"/>
          <w:sz w:val="24"/>
          <w:szCs w:val="24"/>
          <w:lang w:val="en-GB"/>
        </w:rPr>
        <w:t>Copy of legal registration</w:t>
      </w:r>
      <w:r w:rsidRPr="00E24A08">
        <w:rPr>
          <w:rFonts w:ascii="Times New Roman" w:hAnsi="Times New Roman" w:cs="Times New Roman"/>
          <w:sz w:val="24"/>
          <w:szCs w:val="24"/>
          <w:vertAlign w:val="superscript"/>
          <w:lang w:val="en-GB"/>
        </w:rPr>
        <w:t>*only for Romanian beneficiaries</w:t>
      </w:r>
      <w:r w:rsidRPr="00E24A08">
        <w:rPr>
          <w:rFonts w:ascii="Times New Roman" w:hAnsi="Times New Roman" w:cs="Times New Roman"/>
          <w:sz w:val="24"/>
          <w:szCs w:val="24"/>
          <w:lang w:val="en-GB"/>
        </w:rPr>
        <w:t>(only if not publicly available for Contracting Authority to consult)</w:t>
      </w:r>
    </w:p>
    <w:p w:rsidR="000247AE" w:rsidRPr="00E24A08" w:rsidRDefault="000247AE" w:rsidP="000247AE">
      <w:pPr>
        <w:numPr>
          <w:ilvl w:val="0"/>
          <w:numId w:val="1"/>
        </w:numPr>
        <w:spacing w:after="0"/>
        <w:ind w:left="1134"/>
        <w:jc w:val="both"/>
        <w:rPr>
          <w:rFonts w:ascii="Times New Roman" w:hAnsi="Times New Roman" w:cs="Times New Roman"/>
          <w:sz w:val="24"/>
          <w:szCs w:val="24"/>
          <w:lang w:val="en-GB"/>
        </w:rPr>
      </w:pPr>
      <w:r w:rsidRPr="00E24A08">
        <w:rPr>
          <w:rFonts w:ascii="Times New Roman" w:hAnsi="Times New Roman" w:cs="Times New Roman"/>
          <w:sz w:val="24"/>
          <w:szCs w:val="24"/>
          <w:lang w:val="en-GB"/>
        </w:rPr>
        <w:t>CV of key expert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423443">
        <w:rPr>
          <w:rFonts w:ascii="Times New Roman" w:hAnsi="Times New Roman" w:cs="Times New Roman"/>
          <w:sz w:val="24"/>
          <w:szCs w:val="24"/>
          <w:lang w:val="en-GB"/>
        </w:rPr>
        <w:t>Promotional campaign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DE66B2" w:rsidRPr="00DE66B2">
        <w:rPr>
          <w:rFonts w:ascii="Times New Roman" w:hAnsi="Times New Roman" w:cs="Times New Roman"/>
          <w:sz w:val="24"/>
          <w:szCs w:val="24"/>
          <w:lang w:val="en-GB"/>
        </w:rPr>
        <w:t xml:space="preserve">RORS9/SBPB </w:t>
      </w:r>
      <w:proofErr w:type="spellStart"/>
      <w:r w:rsidR="00DE66B2" w:rsidRPr="00DE66B2">
        <w:rPr>
          <w:rFonts w:ascii="Times New Roman" w:hAnsi="Times New Roman" w:cs="Times New Roman"/>
          <w:sz w:val="24"/>
          <w:szCs w:val="24"/>
          <w:lang w:val="en-GB"/>
        </w:rPr>
        <w:t>Vrsac</w:t>
      </w:r>
      <w:proofErr w:type="spellEnd"/>
      <w:r w:rsidR="00DE66B2" w:rsidRPr="00DE66B2">
        <w:rPr>
          <w:rFonts w:ascii="Times New Roman" w:hAnsi="Times New Roman" w:cs="Times New Roman"/>
          <w:sz w:val="24"/>
          <w:szCs w:val="24"/>
          <w:lang w:val="en-GB"/>
        </w:rPr>
        <w:t>/TD</w:t>
      </w:r>
      <w:r w:rsidR="00423443">
        <w:rPr>
          <w:rFonts w:ascii="Times New Roman" w:hAnsi="Times New Roman" w:cs="Times New Roman"/>
          <w:sz w:val="24"/>
          <w:szCs w:val="24"/>
          <w:lang w:val="en-GB"/>
        </w:rPr>
        <w:t>06</w:t>
      </w:r>
    </w:p>
    <w:p w:rsidR="00056F91" w:rsidRPr="002A135E" w:rsidRDefault="000247AE" w:rsidP="00855FE4">
      <w:pPr>
        <w:numPr>
          <w:ilvl w:val="0"/>
          <w:numId w:val="1"/>
        </w:numPr>
        <w:spacing w:after="0"/>
        <w:ind w:left="1134"/>
        <w:jc w:val="both"/>
        <w:rPr>
          <w:rFonts w:ascii="Times New Roman" w:hAnsi="Times New Roman" w:cs="Times New Roman"/>
          <w:sz w:val="24"/>
          <w:szCs w:val="24"/>
          <w:lang w:val="en-GB"/>
        </w:rPr>
      </w:pPr>
      <w:r>
        <w:rPr>
          <w:rFonts w:ascii="Times New Roman" w:hAnsi="Times New Roman" w:cs="Times New Roman"/>
          <w:sz w:val="24"/>
          <w:szCs w:val="24"/>
          <w:lang w:val="en-GB"/>
        </w:rPr>
        <w:t>The words: “</w:t>
      </w:r>
      <w:r w:rsidR="00056F91" w:rsidRPr="00E53649">
        <w:rPr>
          <w:rFonts w:ascii="Times New Roman" w:hAnsi="Times New Roman" w:cs="Times New Roman"/>
          <w:sz w:val="24"/>
          <w:szCs w:val="24"/>
          <w:lang w:val="en-GB"/>
        </w:rPr>
        <w:t xml:space="preserve">Not to be opened before the tender opening </w:t>
      </w:r>
      <w:r>
        <w:rPr>
          <w:rFonts w:ascii="Times New Roman" w:hAnsi="Times New Roman" w:cs="Times New Roman"/>
          <w:sz w:val="24"/>
          <w:szCs w:val="24"/>
          <w:lang w:val="en-GB"/>
        </w:rPr>
        <w:t>session”</w:t>
      </w:r>
      <w:r w:rsidR="00056F91" w:rsidRPr="002A135E">
        <w:rPr>
          <w:rFonts w:ascii="Times New Roman" w:hAnsi="Times New Roman" w:cs="Times New Roman"/>
          <w:sz w:val="24"/>
          <w:szCs w:val="24"/>
          <w:lang w:val="en-GB"/>
        </w:rPr>
        <w:t xml:space="preserve"> </w:t>
      </w:r>
      <w:r>
        <w:rPr>
          <w:rFonts w:ascii="Times New Roman" w:hAnsi="Times New Roman" w:cs="Times New Roman"/>
          <w:sz w:val="24"/>
          <w:szCs w:val="24"/>
          <w:lang w:val="en-GB"/>
        </w:rPr>
        <w:t>and, “</w:t>
      </w:r>
      <w:r w:rsidR="00BA62FA">
        <w:rPr>
          <w:rFonts w:ascii="Times New Roman" w:hAnsi="Times New Roman" w:cs="Times New Roman"/>
          <w:sz w:val="24"/>
          <w:szCs w:val="24"/>
          <w:lang w:val="en-GB"/>
        </w:rPr>
        <w:t>N</w:t>
      </w:r>
      <w:r w:rsidR="00056F91" w:rsidRPr="00553D4C">
        <w:rPr>
          <w:rFonts w:ascii="Times New Roman" w:hAnsi="Times New Roman" w:cs="Times New Roman"/>
          <w:sz w:val="24"/>
          <w:szCs w:val="24"/>
          <w:lang w:val="en-GB"/>
        </w:rPr>
        <w:t xml:space="preserve">e </w:t>
      </w:r>
      <w:proofErr w:type="spellStart"/>
      <w:r w:rsidR="00056F91" w:rsidRPr="00553D4C">
        <w:rPr>
          <w:rFonts w:ascii="Times New Roman" w:hAnsi="Times New Roman" w:cs="Times New Roman"/>
          <w:sz w:val="24"/>
          <w:szCs w:val="24"/>
          <w:lang w:val="en-GB"/>
        </w:rPr>
        <w:t>otvarati</w:t>
      </w:r>
      <w:proofErr w:type="spellEnd"/>
      <w:r w:rsidR="00056F91" w:rsidRPr="00553D4C">
        <w:rPr>
          <w:rFonts w:ascii="Times New Roman" w:hAnsi="Times New Roman" w:cs="Times New Roman"/>
          <w:sz w:val="24"/>
          <w:szCs w:val="24"/>
          <w:lang w:val="en-GB"/>
        </w:rPr>
        <w:t xml:space="preserve"> pre</w:t>
      </w:r>
      <w:r w:rsidR="00AC3232">
        <w:rPr>
          <w:rFonts w:ascii="Times New Roman" w:hAnsi="Times New Roman" w:cs="Times New Roman"/>
          <w:sz w:val="24"/>
          <w:szCs w:val="24"/>
          <w:lang w:val="en-GB"/>
        </w:rPr>
        <w:t xml:space="preserve"> </w:t>
      </w:r>
      <w:proofErr w:type="spellStart"/>
      <w:r w:rsidR="00E24A08">
        <w:rPr>
          <w:rFonts w:ascii="Times New Roman" w:hAnsi="Times New Roman" w:cs="Times New Roman"/>
          <w:sz w:val="24"/>
          <w:szCs w:val="24"/>
          <w:lang w:val="en-GB"/>
        </w:rPr>
        <w:t>sastanka</w:t>
      </w:r>
      <w:proofErr w:type="spellEnd"/>
      <w:r w:rsidR="00AC3232">
        <w:rPr>
          <w:rFonts w:ascii="Times New Roman" w:hAnsi="Times New Roman" w:cs="Times New Roman"/>
          <w:sz w:val="24"/>
          <w:szCs w:val="24"/>
          <w:lang w:val="en-GB"/>
        </w:rPr>
        <w:t xml:space="preserve"> </w:t>
      </w:r>
      <w:proofErr w:type="spellStart"/>
      <w:r w:rsidR="00E24A08">
        <w:rPr>
          <w:rFonts w:ascii="Times New Roman" w:hAnsi="Times New Roman" w:cs="Times New Roman"/>
          <w:sz w:val="24"/>
          <w:szCs w:val="24"/>
          <w:lang w:val="en-GB"/>
        </w:rPr>
        <w:t>za</w:t>
      </w:r>
      <w:proofErr w:type="spellEnd"/>
      <w:r w:rsidR="00AC3232">
        <w:rPr>
          <w:rFonts w:ascii="Times New Roman" w:hAnsi="Times New Roman" w:cs="Times New Roman"/>
          <w:sz w:val="24"/>
          <w:szCs w:val="24"/>
          <w:lang w:val="en-GB"/>
        </w:rPr>
        <w:t xml:space="preserve"> </w:t>
      </w:r>
      <w:proofErr w:type="spellStart"/>
      <w:r w:rsidR="00E24A08">
        <w:rPr>
          <w:rFonts w:ascii="Times New Roman" w:hAnsi="Times New Roman" w:cs="Times New Roman"/>
          <w:sz w:val="24"/>
          <w:szCs w:val="24"/>
          <w:lang w:val="en-GB"/>
        </w:rPr>
        <w:t>otvaranje</w:t>
      </w:r>
      <w:proofErr w:type="spellEnd"/>
      <w:r w:rsidR="00AC3232">
        <w:rPr>
          <w:rFonts w:ascii="Times New Roman" w:hAnsi="Times New Roman" w:cs="Times New Roman"/>
          <w:sz w:val="24"/>
          <w:szCs w:val="24"/>
          <w:lang w:val="en-GB"/>
        </w:rPr>
        <w:t xml:space="preserve"> </w:t>
      </w:r>
      <w:proofErr w:type="spellStart"/>
      <w:r>
        <w:rPr>
          <w:rFonts w:ascii="Times New Roman" w:hAnsi="Times New Roman" w:cs="Times New Roman"/>
          <w:sz w:val="24"/>
          <w:szCs w:val="24"/>
          <w:lang w:val="en-GB"/>
        </w:rPr>
        <w:t>ponuda</w:t>
      </w:r>
      <w:proofErr w:type="spellEnd"/>
      <w:r>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DE66B2" w:rsidP="00855FE4">
      <w:pPr>
        <w:spacing w:after="0"/>
        <w:ind w:left="720"/>
        <w:jc w:val="both"/>
        <w:rPr>
          <w:rFonts w:ascii="Times New Roman" w:hAnsi="Times New Roman" w:cs="Times New Roman"/>
          <w:sz w:val="24"/>
          <w:szCs w:val="24"/>
          <w:highlight w:val="yellow"/>
          <w:lang w:val="en-GB"/>
        </w:rPr>
      </w:pPr>
      <w:r w:rsidRPr="00DE66B2">
        <w:rPr>
          <w:rFonts w:ascii="Times New Roman" w:hAnsi="Times New Roman" w:cs="Times New Roman"/>
          <w:sz w:val="24"/>
          <w:szCs w:val="24"/>
          <w:lang w:val="en-GB"/>
        </w:rPr>
        <w:t>Special hospital for psychiatric diseases “</w:t>
      </w:r>
      <w:proofErr w:type="spellStart"/>
      <w:r w:rsidRPr="00DE66B2">
        <w:rPr>
          <w:rFonts w:ascii="Times New Roman" w:hAnsi="Times New Roman" w:cs="Times New Roman"/>
          <w:sz w:val="24"/>
          <w:szCs w:val="24"/>
          <w:lang w:val="en-GB"/>
        </w:rPr>
        <w:t>Dr.</w:t>
      </w:r>
      <w:proofErr w:type="spellEnd"/>
      <w:r w:rsidR="000247AE">
        <w:rPr>
          <w:rFonts w:ascii="Times New Roman" w:hAnsi="Times New Roman" w:cs="Times New Roman"/>
          <w:sz w:val="24"/>
          <w:szCs w:val="24"/>
          <w:lang w:val="en-GB"/>
        </w:rPr>
        <w:t xml:space="preserve"> </w:t>
      </w:r>
      <w:proofErr w:type="spellStart"/>
      <w:r w:rsidRPr="00DE66B2">
        <w:rPr>
          <w:rFonts w:ascii="Times New Roman" w:hAnsi="Times New Roman" w:cs="Times New Roman"/>
          <w:sz w:val="24"/>
          <w:szCs w:val="24"/>
          <w:lang w:val="en-GB"/>
        </w:rPr>
        <w:t>Slavoljub</w:t>
      </w:r>
      <w:proofErr w:type="spellEnd"/>
      <w:r w:rsidR="00AC3232">
        <w:rPr>
          <w:rFonts w:ascii="Times New Roman" w:hAnsi="Times New Roman" w:cs="Times New Roman"/>
          <w:sz w:val="24"/>
          <w:szCs w:val="24"/>
          <w:lang w:val="en-GB"/>
        </w:rPr>
        <w:t xml:space="preserve"> </w:t>
      </w:r>
      <w:proofErr w:type="spellStart"/>
      <w:r w:rsidRPr="00DE66B2">
        <w:rPr>
          <w:rFonts w:ascii="Times New Roman" w:hAnsi="Times New Roman" w:cs="Times New Roman"/>
          <w:sz w:val="24"/>
          <w:szCs w:val="24"/>
          <w:lang w:val="en-GB"/>
        </w:rPr>
        <w:t>Bakalovic</w:t>
      </w:r>
      <w:proofErr w:type="spellEnd"/>
      <w:r w:rsidRPr="00DE66B2">
        <w:rPr>
          <w:rFonts w:ascii="Times New Roman" w:hAnsi="Times New Roman" w:cs="Times New Roman"/>
          <w:sz w:val="24"/>
          <w:szCs w:val="24"/>
          <w:lang w:val="en-GB"/>
        </w:rPr>
        <w:t xml:space="preserve">” </w:t>
      </w:r>
      <w:proofErr w:type="spellStart"/>
      <w:r w:rsidRPr="00DE66B2">
        <w:rPr>
          <w:rFonts w:ascii="Times New Roman" w:hAnsi="Times New Roman" w:cs="Times New Roman"/>
          <w:sz w:val="24"/>
          <w:szCs w:val="24"/>
          <w:lang w:val="en-GB"/>
        </w:rPr>
        <w:t>Vrsac</w:t>
      </w:r>
      <w:proofErr w:type="spellEnd"/>
      <w:r w:rsidRPr="00DE66B2">
        <w:rPr>
          <w:rFonts w:ascii="Times New Roman" w:hAnsi="Times New Roman" w:cs="Times New Roman"/>
          <w:sz w:val="24"/>
          <w:szCs w:val="24"/>
          <w:lang w:val="en-GB"/>
        </w:rPr>
        <w:t xml:space="preserve">, </w:t>
      </w:r>
      <w:proofErr w:type="spellStart"/>
      <w:r w:rsidRPr="00DE66B2">
        <w:rPr>
          <w:rFonts w:ascii="Times New Roman" w:hAnsi="Times New Roman" w:cs="Times New Roman"/>
          <w:sz w:val="24"/>
          <w:szCs w:val="24"/>
          <w:lang w:val="en-GB"/>
        </w:rPr>
        <w:t>Podvršanska</w:t>
      </w:r>
      <w:proofErr w:type="spellEnd"/>
      <w:r w:rsidRPr="00DE66B2">
        <w:rPr>
          <w:rFonts w:ascii="Times New Roman" w:hAnsi="Times New Roman" w:cs="Times New Roman"/>
          <w:sz w:val="24"/>
          <w:szCs w:val="24"/>
          <w:lang w:val="en-GB"/>
        </w:rPr>
        <w:t xml:space="preserve"> 13, 26300 Vršac, Republic of Serbia</w:t>
      </w:r>
    </w:p>
    <w:p w:rsidR="00056F91" w:rsidRPr="00E53649" w:rsidRDefault="00DE66B2" w:rsidP="00855FE4">
      <w:pPr>
        <w:spacing w:after="0"/>
        <w:ind w:left="720"/>
        <w:jc w:val="both"/>
        <w:rPr>
          <w:rFonts w:ascii="Times New Roman" w:hAnsi="Times New Roman" w:cs="Times New Roman"/>
          <w:sz w:val="24"/>
          <w:szCs w:val="24"/>
          <w:lang w:val="en-GB"/>
        </w:rPr>
      </w:pPr>
      <w:r w:rsidRPr="00DE66B2">
        <w:rPr>
          <w:rFonts w:ascii="Times New Roman" w:hAnsi="Times New Roman" w:cs="Times New Roman"/>
          <w:sz w:val="24"/>
          <w:szCs w:val="24"/>
          <w:lang w:val="en-GB"/>
        </w:rPr>
        <w:t>Filip Kalnak</w:t>
      </w:r>
      <w:r w:rsidR="00DF4024">
        <w:rPr>
          <w:rFonts w:ascii="Times New Roman" w:hAnsi="Times New Roman" w:cs="Times New Roman"/>
          <w:sz w:val="24"/>
          <w:szCs w:val="24"/>
          <w:lang w:val="en-GB"/>
        </w:rPr>
        <w:t xml:space="preserve"> </w:t>
      </w:r>
      <w:r w:rsidRPr="00DE66B2">
        <w:rPr>
          <w:rFonts w:ascii="Times New Roman" w:hAnsi="Times New Roman" w:cs="Times New Roman"/>
          <w:sz w:val="24"/>
          <w:szCs w:val="24"/>
          <w:lang w:val="en-GB"/>
        </w:rPr>
        <w:t>+381 13 833 336</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487E8E"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t>
      </w:r>
      <w:r w:rsidRPr="00487E8E">
        <w:rPr>
          <w:rFonts w:ascii="Times New Roman" w:hAnsi="Times New Roman" w:cs="Times New Roman"/>
          <w:sz w:val="24"/>
          <w:szCs w:val="24"/>
          <w:lang w:val="en-GB"/>
        </w:rPr>
        <w:t>tenderers are required to provide services as indicated below. In the tenderer’s technical offer, the tenderers might indicate more details on the deliveries, referring back to the requirements</w:t>
      </w:r>
      <w:r w:rsidR="00541FA3">
        <w:rPr>
          <w:rFonts w:ascii="Times New Roman" w:hAnsi="Times New Roman" w:cs="Times New Roman"/>
          <w:sz w:val="24"/>
          <w:szCs w:val="24"/>
          <w:lang w:val="en-GB"/>
        </w:rPr>
        <w:t xml:space="preserve"> </w:t>
      </w:r>
      <w:r w:rsidRPr="00487E8E">
        <w:rPr>
          <w:rFonts w:ascii="Times New Roman" w:hAnsi="Times New Roman" w:cs="Times New Roman"/>
          <w:sz w:val="24"/>
          <w:szCs w:val="24"/>
          <w:lang w:val="en-GB"/>
        </w:rPr>
        <w:t xml:space="preserve">below. </w:t>
      </w:r>
    </w:p>
    <w:p w:rsidR="00056F91" w:rsidRPr="00487E8E" w:rsidRDefault="00056F91" w:rsidP="00855FE4">
      <w:pPr>
        <w:spacing w:after="0"/>
        <w:ind w:left="720"/>
        <w:jc w:val="both"/>
        <w:rPr>
          <w:rFonts w:ascii="Times New Roman" w:hAnsi="Times New Roman" w:cs="Times New Roman"/>
          <w:sz w:val="24"/>
          <w:szCs w:val="24"/>
          <w:lang w:val="en-GB"/>
        </w:rPr>
      </w:pPr>
    </w:p>
    <w:p w:rsidR="00056F91" w:rsidRPr="00541FA3" w:rsidRDefault="00541FA3" w:rsidP="00541FA3">
      <w:pPr>
        <w:pStyle w:val="ListParagraph"/>
        <w:numPr>
          <w:ilvl w:val="1"/>
          <w:numId w:val="2"/>
        </w:numPr>
        <w:rPr>
          <w:rFonts w:ascii="Times New Roman" w:hAnsi="Times New Roman" w:cs="Times New Roman"/>
          <w:i/>
          <w:iCs/>
          <w:sz w:val="24"/>
          <w:szCs w:val="24"/>
          <w:lang w:val="en-GB"/>
        </w:rPr>
      </w:pPr>
      <w:r>
        <w:rPr>
          <w:rFonts w:ascii="Times New Roman" w:hAnsi="Times New Roman" w:cs="Times New Roman"/>
          <w:b/>
          <w:sz w:val="24"/>
          <w:szCs w:val="24"/>
          <w:lang w:val="en-GB"/>
        </w:rPr>
        <w:t xml:space="preserve"> </w:t>
      </w:r>
      <w:r w:rsidR="00E5143D" w:rsidRPr="00541FA3">
        <w:rPr>
          <w:rFonts w:ascii="Times New Roman" w:hAnsi="Times New Roman" w:cs="Times New Roman"/>
          <w:b/>
          <w:sz w:val="24"/>
          <w:szCs w:val="24"/>
          <w:lang w:val="en-GB"/>
        </w:rPr>
        <w:t xml:space="preserve">Activity 1: </w:t>
      </w:r>
      <w:r w:rsidRPr="00541FA3">
        <w:rPr>
          <w:rFonts w:ascii="Times New Roman" w:hAnsi="Times New Roman" w:cs="Times New Roman"/>
          <w:b/>
          <w:sz w:val="24"/>
          <w:szCs w:val="24"/>
          <w:lang w:val="en-GB"/>
        </w:rPr>
        <w:t xml:space="preserve">Providing </w:t>
      </w:r>
      <w:r w:rsidR="00423443">
        <w:rPr>
          <w:rFonts w:ascii="Times New Roman" w:hAnsi="Times New Roman" w:cs="Times New Roman"/>
          <w:b/>
          <w:sz w:val="24"/>
          <w:szCs w:val="24"/>
          <w:lang w:val="en-GB"/>
        </w:rPr>
        <w:t>promotional campaign services</w:t>
      </w:r>
    </w:p>
    <w:p w:rsidR="00541FA3" w:rsidRDefault="00541FA3" w:rsidP="00423443">
      <w:pPr>
        <w:spacing w:after="0"/>
        <w:jc w:val="both"/>
        <w:rPr>
          <w:rFonts w:ascii="Times New Roman" w:hAnsi="Times New Roman" w:cs="Times New Roman"/>
          <w:b/>
          <w:sz w:val="24"/>
          <w:szCs w:val="24"/>
          <w:lang w:val="en-GB"/>
        </w:rPr>
      </w:pPr>
      <w:r>
        <w:rPr>
          <w:rFonts w:ascii="Times New Roman" w:hAnsi="Times New Roman" w:cs="Times New Roman"/>
          <w:b/>
          <w:sz w:val="24"/>
          <w:szCs w:val="24"/>
          <w:lang w:val="en-GB"/>
        </w:rPr>
        <w:tab/>
      </w:r>
      <w:r w:rsidR="00056F91" w:rsidRPr="00D90E89">
        <w:rPr>
          <w:rFonts w:ascii="Times New Roman" w:hAnsi="Times New Roman" w:cs="Times New Roman"/>
          <w:b/>
          <w:sz w:val="24"/>
          <w:szCs w:val="24"/>
          <w:lang w:val="en-GB"/>
        </w:rPr>
        <w:t>Description of expected outputs / results to be achieved</w:t>
      </w:r>
      <w:r w:rsidR="002F4D3B" w:rsidRPr="00D90E89">
        <w:rPr>
          <w:rFonts w:ascii="Times New Roman" w:hAnsi="Times New Roman" w:cs="Times New Roman"/>
          <w:b/>
          <w:sz w:val="24"/>
          <w:szCs w:val="24"/>
          <w:lang w:val="en-GB"/>
        </w:rPr>
        <w:t>:</w:t>
      </w:r>
    </w:p>
    <w:p w:rsidR="00423443" w:rsidRDefault="00423443" w:rsidP="00423443">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tenderer should provide services in accordance with the instructions from the CA – mainly designing and logistically supporting the project theme and its targets. The campaign should focus on raising awareness about psychiatric and neurological disorders while emphasising the importance of prevention in mentioned fields. Also, during the campaign, the tenderer is tasked to promote the programme and its stakeholders, all in accordance with the visibility standards of the EU (ref. to the Visibility manual issued on the website of the programme).</w:t>
      </w:r>
    </w:p>
    <w:p w:rsidR="00423443" w:rsidRDefault="00423443" w:rsidP="00423443">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ab/>
        <w:t>The campaign should be simple, with motivating factors, insightful</w:t>
      </w:r>
      <w:r w:rsidR="006D0948">
        <w:rPr>
          <w:rFonts w:ascii="Times New Roman" w:hAnsi="Times New Roman" w:cs="Times New Roman"/>
          <w:sz w:val="24"/>
          <w:szCs w:val="24"/>
          <w:lang w:val="en-GB"/>
        </w:rPr>
        <w:t xml:space="preserve"> and should output the following:</w:t>
      </w:r>
    </w:p>
    <w:p w:rsidR="006D0948" w:rsidRDefault="006D0948" w:rsidP="006D0948">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At least 5 different slogans to be used on poster, website and similar, concerning the subject of the Action (3 of which have to be in Serbian and at least 2 in Romanian),</w:t>
      </w:r>
    </w:p>
    <w:p w:rsidR="006D0948" w:rsidRDefault="006D0948" w:rsidP="006D0948">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At least 5 different poster designs, relating to the Action and its targets (3 of which have to be in Serbian and at least 2 in Romanian), with printing of at least 50 pieces and with dissemination,</w:t>
      </w:r>
    </w:p>
    <w:p w:rsidR="006D0948" w:rsidRDefault="006D0948" w:rsidP="006D0948">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At least 30 photographs from various public and other activities during the project, showcasing different stages of the implementation – public occurrences, round tables, info days and other activities,</w:t>
      </w:r>
    </w:p>
    <w:p w:rsidR="006D0948" w:rsidRDefault="006D0948" w:rsidP="006D0948">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At least one public event, a theatre performance with the goal of raising awareness about psychiatric and neurological diseases and/or similar,</w:t>
      </w:r>
    </w:p>
    <w:p w:rsidR="006D0948" w:rsidRDefault="006D0948" w:rsidP="006D0948">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At least two TV interviews organized with the CA’s representative,</w:t>
      </w:r>
    </w:p>
    <w:p w:rsidR="006D0948" w:rsidRDefault="006D0948" w:rsidP="006D0948">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lastRenderedPageBreak/>
        <w:t xml:space="preserve">Creating and maintaining a social media presence (Facebook </w:t>
      </w:r>
      <w:r w:rsidRPr="006D0948">
        <w:rPr>
          <w:rFonts w:ascii="Times New Roman" w:hAnsi="Times New Roman" w:cs="Times New Roman"/>
          <w:sz w:val="24"/>
          <w:szCs w:val="24"/>
          <w:vertAlign w:val="superscript"/>
          <w:lang w:val="en-GB"/>
        </w:rPr>
        <w:t>tm</w:t>
      </w:r>
      <w:r>
        <w:rPr>
          <w:rFonts w:ascii="Times New Roman" w:hAnsi="Times New Roman" w:cs="Times New Roman"/>
          <w:sz w:val="24"/>
          <w:szCs w:val="24"/>
          <w:lang w:val="en-GB"/>
        </w:rPr>
        <w:t>, other)</w:t>
      </w:r>
    </w:p>
    <w:p w:rsidR="00423443" w:rsidRPr="00423443" w:rsidRDefault="00423443" w:rsidP="00423443">
      <w:pPr>
        <w:spacing w:after="0"/>
        <w:jc w:val="both"/>
        <w:rPr>
          <w:rFonts w:ascii="Times New Roman" w:hAnsi="Times New Roman" w:cs="Times New Roman"/>
          <w:sz w:val="24"/>
          <w:szCs w:val="24"/>
          <w:lang w:val="en-GB"/>
        </w:rPr>
      </w:pPr>
    </w:p>
    <w:p w:rsidR="00DF4024" w:rsidRPr="00541FA3" w:rsidRDefault="00DF4024" w:rsidP="00DF4024">
      <w:pPr>
        <w:spacing w:after="0"/>
        <w:jc w:val="both"/>
        <w:rPr>
          <w:rFonts w:ascii="Times New Roman" w:hAnsi="Times New Roman" w:cs="Times New Roman"/>
          <w:sz w:val="24"/>
          <w:szCs w:val="24"/>
          <w:lang w:val="en-GB"/>
        </w:rPr>
      </w:pPr>
    </w:p>
    <w:p w:rsidR="0023677C" w:rsidRPr="00D90E89" w:rsidRDefault="0023677C" w:rsidP="0023677C">
      <w:pPr>
        <w:pStyle w:val="Heading1"/>
      </w:pPr>
      <w:r>
        <w:tab/>
      </w:r>
      <w:r w:rsidRPr="00D90E89">
        <w:t>Required inputs</w:t>
      </w:r>
    </w:p>
    <w:p w:rsidR="0023677C" w:rsidRPr="00E53649" w:rsidRDefault="0023677C" w:rsidP="0023677C">
      <w:pPr>
        <w:pStyle w:val="BodyText"/>
        <w:spacing w:after="0" w:line="276" w:lineRule="auto"/>
        <w:rPr>
          <w:rFonts w:ascii="Times New Roman" w:hAnsi="Times New Roman" w:cs="Times New Roman"/>
          <w:i/>
          <w:iCs/>
        </w:rPr>
      </w:pPr>
      <w:r>
        <w:rPr>
          <w:rFonts w:ascii="Times New Roman" w:hAnsi="Times New Roman" w:cs="Times New Roman"/>
          <w:iCs/>
          <w:lang w:eastAsia="en-US"/>
        </w:rPr>
        <w:tab/>
      </w:r>
      <w:r w:rsidR="000247AE">
        <w:rPr>
          <w:rFonts w:ascii="Times New Roman" w:hAnsi="Times New Roman" w:cs="Times New Roman"/>
          <w:iCs/>
          <w:lang w:eastAsia="en-US"/>
        </w:rPr>
        <w:t xml:space="preserve">Experience in </w:t>
      </w:r>
      <w:r w:rsidR="00DF4024">
        <w:rPr>
          <w:rFonts w:ascii="Times New Roman" w:hAnsi="Times New Roman" w:cs="Times New Roman"/>
          <w:iCs/>
          <w:lang w:eastAsia="en-US"/>
        </w:rPr>
        <w:t xml:space="preserve">public </w:t>
      </w:r>
      <w:r>
        <w:rPr>
          <w:rFonts w:ascii="Times New Roman" w:hAnsi="Times New Roman" w:cs="Times New Roman"/>
          <w:iCs/>
          <w:lang w:eastAsia="en-US"/>
        </w:rPr>
        <w:t>services</w:t>
      </w:r>
      <w:r w:rsidR="000247AE">
        <w:rPr>
          <w:rFonts w:ascii="Times New Roman" w:hAnsi="Times New Roman" w:cs="Times New Roman"/>
          <w:iCs/>
          <w:lang w:eastAsia="en-US"/>
        </w:rPr>
        <w:t>, key expert with at least 3 years of professional experience in corresponding fields (</w:t>
      </w:r>
      <w:r w:rsidR="00DF4024">
        <w:rPr>
          <w:rFonts w:ascii="Times New Roman" w:hAnsi="Times New Roman" w:cs="Times New Roman"/>
          <w:iCs/>
          <w:lang w:eastAsia="en-US"/>
        </w:rPr>
        <w:t>public relations</w:t>
      </w:r>
      <w:r w:rsidR="00385083">
        <w:rPr>
          <w:rFonts w:ascii="Times New Roman" w:hAnsi="Times New Roman" w:cs="Times New Roman"/>
          <w:iCs/>
          <w:lang w:eastAsia="en-US"/>
        </w:rPr>
        <w:t xml:space="preserve">, advertising, marketing, </w:t>
      </w:r>
      <w:proofErr w:type="spellStart"/>
      <w:r w:rsidR="00385083">
        <w:rPr>
          <w:rFonts w:ascii="Times New Roman" w:hAnsi="Times New Roman" w:cs="Times New Roman"/>
          <w:iCs/>
          <w:lang w:eastAsia="en-US"/>
        </w:rPr>
        <w:t>etc</w:t>
      </w:r>
      <w:proofErr w:type="spellEnd"/>
      <w:r w:rsidR="000247AE">
        <w:rPr>
          <w:rFonts w:ascii="Times New Roman" w:hAnsi="Times New Roman" w:cs="Times New Roman"/>
          <w:iCs/>
          <w:lang w:eastAsia="en-US"/>
        </w:rPr>
        <w:t>)</w:t>
      </w:r>
      <w:r w:rsidRPr="009422BF">
        <w:rPr>
          <w:rFonts w:ascii="Times New Roman" w:hAnsi="Times New Roman" w:cs="Times New Roman"/>
          <w:iCs/>
          <w:lang w:eastAsia="en-US"/>
        </w:rPr>
        <w:t>.</w:t>
      </w:r>
      <w:r>
        <w:rPr>
          <w:rFonts w:ascii="Times New Roman" w:hAnsi="Times New Roman" w:cs="Times New Roman"/>
          <w:iCs/>
          <w:lang w:eastAsia="en-US"/>
        </w:rPr>
        <w:t xml:space="preserve"> </w:t>
      </w:r>
      <w:r w:rsidR="00B1155B" w:rsidRPr="009628AB">
        <w:rPr>
          <w:rFonts w:ascii="Times New Roman" w:hAnsi="Times New Roman" w:cs="Times New Roman"/>
          <w:iCs/>
        </w:rPr>
        <w:t>Personnel, premises, supplies, equipment and other backstopping support required for service contract implementation</w:t>
      </w:r>
      <w:r w:rsidR="000247AE">
        <w:rPr>
          <w:rFonts w:ascii="Times New Roman" w:hAnsi="Times New Roman" w:cs="Times New Roman"/>
          <w:iCs/>
        </w:rPr>
        <w:t>.</w:t>
      </w:r>
    </w:p>
    <w:p w:rsidR="0023677C" w:rsidRPr="00E53649" w:rsidRDefault="0023677C" w:rsidP="0023677C">
      <w:pPr>
        <w:pStyle w:val="ListParagraph"/>
        <w:spacing w:after="0"/>
        <w:jc w:val="both"/>
        <w:rPr>
          <w:rFonts w:ascii="Times New Roman" w:hAnsi="Times New Roman" w:cs="Times New Roman"/>
          <w:i/>
          <w:iCs/>
          <w:sz w:val="24"/>
          <w:szCs w:val="24"/>
          <w:lang w:val="en-GB"/>
        </w:rPr>
      </w:pPr>
    </w:p>
    <w:p w:rsidR="0023677C" w:rsidRPr="00D90E89" w:rsidRDefault="0023677C" w:rsidP="0023677C">
      <w:pPr>
        <w:pStyle w:val="Heading1"/>
      </w:pPr>
      <w:r>
        <w:tab/>
      </w:r>
      <w:r w:rsidRPr="00D90E89">
        <w:t>Required time frame</w:t>
      </w:r>
    </w:p>
    <w:p w:rsidR="0023677C" w:rsidRPr="00385083" w:rsidRDefault="0023677C" w:rsidP="0023677C">
      <w:pPr>
        <w:pStyle w:val="ListParagraph"/>
        <w:spacing w:after="0"/>
        <w:ind w:left="567"/>
        <w:jc w:val="both"/>
        <w:rPr>
          <w:rFonts w:ascii="Times New Roman" w:hAnsi="Times New Roman" w:cs="Times New Roman"/>
          <w:iCs/>
          <w:sz w:val="24"/>
          <w:szCs w:val="24"/>
          <w:lang w:val="en-GB"/>
        </w:rPr>
      </w:pPr>
      <w:r>
        <w:rPr>
          <w:rFonts w:ascii="Times New Roman" w:hAnsi="Times New Roman" w:cs="Times New Roman"/>
          <w:i/>
          <w:iCs/>
          <w:sz w:val="24"/>
          <w:szCs w:val="24"/>
          <w:lang w:val="en-GB"/>
        </w:rPr>
        <w:tab/>
      </w:r>
      <w:r w:rsidR="00B1155B" w:rsidRPr="00385083">
        <w:rPr>
          <w:rFonts w:ascii="Times New Roman" w:hAnsi="Times New Roman" w:cs="Times New Roman"/>
          <w:iCs/>
          <w:sz w:val="24"/>
          <w:szCs w:val="24"/>
          <w:lang w:val="en-GB"/>
        </w:rPr>
        <w:t>Overall timeframe for this service will be</w:t>
      </w:r>
      <w:r w:rsidR="000247AE" w:rsidRPr="00385083">
        <w:rPr>
          <w:rFonts w:ascii="Times New Roman" w:hAnsi="Times New Roman" w:cs="Times New Roman"/>
          <w:iCs/>
          <w:sz w:val="24"/>
          <w:szCs w:val="24"/>
          <w:lang w:val="en-GB"/>
        </w:rPr>
        <w:t xml:space="preserve"> </w:t>
      </w:r>
      <w:r w:rsidR="00385083" w:rsidRPr="00385083">
        <w:rPr>
          <w:rFonts w:ascii="Times New Roman" w:hAnsi="Times New Roman" w:cs="Times New Roman"/>
          <w:iCs/>
          <w:sz w:val="24"/>
          <w:szCs w:val="24"/>
          <w:lang w:val="en-GB"/>
        </w:rPr>
        <w:t>May</w:t>
      </w:r>
      <w:r w:rsidRPr="00385083">
        <w:rPr>
          <w:rFonts w:ascii="Times New Roman" w:hAnsi="Times New Roman" w:cs="Times New Roman"/>
          <w:iCs/>
          <w:sz w:val="24"/>
          <w:szCs w:val="24"/>
          <w:lang w:val="en-GB"/>
        </w:rPr>
        <w:t xml:space="preserve"> 201</w:t>
      </w:r>
      <w:r w:rsidR="000247AE" w:rsidRPr="00385083">
        <w:rPr>
          <w:rFonts w:ascii="Times New Roman" w:hAnsi="Times New Roman" w:cs="Times New Roman"/>
          <w:iCs/>
          <w:sz w:val="24"/>
          <w:szCs w:val="24"/>
          <w:lang w:val="en-GB"/>
        </w:rPr>
        <w:t>8</w:t>
      </w:r>
      <w:r w:rsidRPr="00385083">
        <w:rPr>
          <w:rFonts w:ascii="Times New Roman" w:hAnsi="Times New Roman" w:cs="Times New Roman"/>
          <w:iCs/>
          <w:sz w:val="24"/>
          <w:szCs w:val="24"/>
          <w:lang w:val="en-GB"/>
        </w:rPr>
        <w:t xml:space="preserve"> - </w:t>
      </w:r>
      <w:r w:rsidR="000214A6" w:rsidRPr="00385083">
        <w:rPr>
          <w:rFonts w:ascii="Times New Roman" w:hAnsi="Times New Roman" w:cs="Times New Roman"/>
          <w:iCs/>
          <w:sz w:val="24"/>
          <w:szCs w:val="24"/>
          <w:lang w:val="en-GB"/>
        </w:rPr>
        <w:t>May</w:t>
      </w:r>
      <w:r w:rsidRPr="00385083">
        <w:rPr>
          <w:rFonts w:ascii="Times New Roman" w:hAnsi="Times New Roman" w:cs="Times New Roman"/>
          <w:iCs/>
          <w:sz w:val="24"/>
          <w:szCs w:val="24"/>
          <w:lang w:val="en-GB"/>
        </w:rPr>
        <w:t xml:space="preserve"> 2019.</w:t>
      </w:r>
    </w:p>
    <w:p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2E2D39" w:rsidRPr="00541FA3" w:rsidRDefault="002E2D39" w:rsidP="002E2D39">
      <w:pPr>
        <w:pStyle w:val="ListParagraph"/>
        <w:numPr>
          <w:ilvl w:val="1"/>
          <w:numId w:val="2"/>
        </w:numPr>
        <w:rPr>
          <w:rFonts w:ascii="Times New Roman" w:hAnsi="Times New Roman" w:cs="Times New Roman"/>
          <w:i/>
          <w:iCs/>
          <w:sz w:val="24"/>
          <w:szCs w:val="24"/>
          <w:lang w:val="en-GB"/>
        </w:rPr>
      </w:pPr>
      <w:r>
        <w:rPr>
          <w:rFonts w:ascii="Times New Roman" w:hAnsi="Times New Roman" w:cs="Times New Roman"/>
          <w:b/>
          <w:sz w:val="24"/>
          <w:szCs w:val="24"/>
          <w:lang w:val="en-GB"/>
        </w:rPr>
        <w:t xml:space="preserve"> </w:t>
      </w:r>
      <w:r w:rsidRPr="00541FA3">
        <w:rPr>
          <w:rFonts w:ascii="Times New Roman" w:hAnsi="Times New Roman" w:cs="Times New Roman"/>
          <w:b/>
          <w:sz w:val="24"/>
          <w:szCs w:val="24"/>
          <w:lang w:val="en-GB"/>
        </w:rPr>
        <w:t xml:space="preserve">Activity </w:t>
      </w:r>
      <w:r>
        <w:rPr>
          <w:rFonts w:ascii="Times New Roman" w:hAnsi="Times New Roman" w:cs="Times New Roman"/>
          <w:b/>
          <w:sz w:val="24"/>
          <w:szCs w:val="24"/>
          <w:lang w:val="en-GB"/>
        </w:rPr>
        <w:t>2</w:t>
      </w:r>
      <w:r w:rsidRPr="00541FA3">
        <w:rPr>
          <w:rFonts w:ascii="Times New Roman" w:hAnsi="Times New Roman" w:cs="Times New Roman"/>
          <w:b/>
          <w:sz w:val="24"/>
          <w:szCs w:val="24"/>
          <w:lang w:val="en-GB"/>
        </w:rPr>
        <w:t xml:space="preserve">: </w:t>
      </w:r>
      <w:r>
        <w:rPr>
          <w:rFonts w:ascii="Times New Roman" w:hAnsi="Times New Roman" w:cs="Times New Roman"/>
          <w:b/>
          <w:sz w:val="24"/>
          <w:szCs w:val="24"/>
          <w:lang w:val="en-GB"/>
        </w:rPr>
        <w:t>Web page development and updating</w:t>
      </w:r>
    </w:p>
    <w:p w:rsidR="002E2D39" w:rsidRDefault="002E2D39" w:rsidP="002E2D39">
      <w:pPr>
        <w:spacing w:after="0"/>
        <w:jc w:val="both"/>
        <w:rPr>
          <w:rFonts w:ascii="Times New Roman" w:hAnsi="Times New Roman" w:cs="Times New Roman"/>
          <w:b/>
          <w:sz w:val="24"/>
          <w:szCs w:val="24"/>
          <w:lang w:val="en-GB"/>
        </w:rPr>
      </w:pPr>
      <w:r>
        <w:rPr>
          <w:rFonts w:ascii="Times New Roman" w:hAnsi="Times New Roman" w:cs="Times New Roman"/>
          <w:b/>
          <w:sz w:val="24"/>
          <w:szCs w:val="24"/>
          <w:lang w:val="en-GB"/>
        </w:rPr>
        <w:tab/>
      </w:r>
      <w:r w:rsidRPr="00D90E89">
        <w:rPr>
          <w:rFonts w:ascii="Times New Roman" w:hAnsi="Times New Roman" w:cs="Times New Roman"/>
          <w:b/>
          <w:sz w:val="24"/>
          <w:szCs w:val="24"/>
          <w:lang w:val="en-GB"/>
        </w:rPr>
        <w:t>Description of expected outputs / results to be achieved:</w:t>
      </w:r>
    </w:p>
    <w:p w:rsidR="002E2D39" w:rsidRDefault="002E2D39" w:rsidP="002E2D39">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tenderer should provide services in accordance with the instructions from the CA – </w:t>
      </w:r>
      <w:r>
        <w:rPr>
          <w:rFonts w:ascii="Times New Roman" w:hAnsi="Times New Roman" w:cs="Times New Roman"/>
          <w:sz w:val="24"/>
          <w:szCs w:val="24"/>
          <w:lang w:val="en-GB"/>
        </w:rPr>
        <w:t>the contractor will be given base instructions for the website and an initial draft. The web page should at least contain the following:</w:t>
      </w:r>
    </w:p>
    <w:p w:rsidR="002E2D39" w:rsidRDefault="002E2D39" w:rsidP="002E2D39">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Content information about the Action,</w:t>
      </w:r>
    </w:p>
    <w:p w:rsidR="002E2D39" w:rsidRDefault="002E2D39" w:rsidP="002E2D39">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Planned, current and past activities of the team,</w:t>
      </w:r>
    </w:p>
    <w:p w:rsidR="002E2D39" w:rsidRDefault="002E2D39" w:rsidP="002E2D39">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Achieved results,</w:t>
      </w:r>
    </w:p>
    <w:p w:rsidR="002E2D39" w:rsidRDefault="002E2D39" w:rsidP="002E2D39">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Capability of interaction with page visitors,</w:t>
      </w:r>
    </w:p>
    <w:p w:rsidR="002E2D39" w:rsidRDefault="002E2D39" w:rsidP="002E2D39">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A news tab,</w:t>
      </w:r>
    </w:p>
    <w:p w:rsidR="002E2D39" w:rsidRDefault="002E2D39" w:rsidP="002E2D39">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Promotional content containing various other promotional material</w:t>
      </w:r>
      <w:r w:rsidR="00C73A4D">
        <w:rPr>
          <w:rFonts w:ascii="Times New Roman" w:hAnsi="Times New Roman" w:cs="Times New Roman"/>
          <w:sz w:val="24"/>
          <w:szCs w:val="24"/>
          <w:lang w:val="en-GB"/>
        </w:rPr>
        <w:t xml:space="preserve"> and</w:t>
      </w:r>
    </w:p>
    <w:p w:rsidR="00C73A4D" w:rsidRDefault="00C73A4D" w:rsidP="002E2D39">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Links to other relevant websites (partner websites, partner institution websites, programme website and other).</w:t>
      </w:r>
    </w:p>
    <w:p w:rsidR="002E2D39" w:rsidRDefault="002E2D39" w:rsidP="002E2D39">
      <w:pPr>
        <w:spacing w:after="0"/>
        <w:jc w:val="both"/>
        <w:rPr>
          <w:rFonts w:ascii="Times New Roman" w:hAnsi="Times New Roman" w:cs="Times New Roman"/>
          <w:sz w:val="24"/>
          <w:szCs w:val="24"/>
          <w:lang w:val="en-GB"/>
        </w:rPr>
      </w:pPr>
    </w:p>
    <w:p w:rsidR="002E2D39" w:rsidRDefault="002E2D39" w:rsidP="002E2D39">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All of the content should be made in accordance with the Visibility manual of the EU, accessible at the Programme’s website.</w:t>
      </w:r>
    </w:p>
    <w:p w:rsidR="002E2D39" w:rsidRPr="002E2D39" w:rsidRDefault="002E2D39" w:rsidP="002E2D39">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Also, the contractor is obliged to maintain and update the website during the duration of the contract.</w:t>
      </w:r>
    </w:p>
    <w:p w:rsidR="002E2D39" w:rsidRPr="00541FA3" w:rsidRDefault="002E2D39" w:rsidP="002E2D39">
      <w:pPr>
        <w:spacing w:after="0"/>
        <w:jc w:val="both"/>
        <w:rPr>
          <w:rFonts w:ascii="Times New Roman" w:hAnsi="Times New Roman" w:cs="Times New Roman"/>
          <w:sz w:val="24"/>
          <w:szCs w:val="24"/>
          <w:lang w:val="en-GB"/>
        </w:rPr>
      </w:pPr>
    </w:p>
    <w:p w:rsidR="002E2D39" w:rsidRPr="00D90E89" w:rsidRDefault="002E2D39" w:rsidP="002E2D39">
      <w:pPr>
        <w:pStyle w:val="Heading1"/>
      </w:pPr>
      <w:r>
        <w:tab/>
      </w:r>
      <w:r w:rsidRPr="00D90E89">
        <w:t>Required inputs</w:t>
      </w:r>
    </w:p>
    <w:p w:rsidR="002E2D39" w:rsidRPr="00E53649" w:rsidRDefault="002E2D39" w:rsidP="002E2D39">
      <w:pPr>
        <w:pStyle w:val="BodyText"/>
        <w:spacing w:after="0" w:line="276" w:lineRule="auto"/>
        <w:rPr>
          <w:rFonts w:ascii="Times New Roman" w:hAnsi="Times New Roman" w:cs="Times New Roman"/>
          <w:i/>
          <w:iCs/>
        </w:rPr>
      </w:pPr>
      <w:r>
        <w:rPr>
          <w:rFonts w:ascii="Times New Roman" w:hAnsi="Times New Roman" w:cs="Times New Roman"/>
          <w:iCs/>
          <w:lang w:eastAsia="en-US"/>
        </w:rPr>
        <w:tab/>
        <w:t xml:space="preserve">Experience in public services, key expert with at least 3 years of professional experience in corresponding fields (public relations, advertising, marketing, </w:t>
      </w:r>
      <w:proofErr w:type="spellStart"/>
      <w:r>
        <w:rPr>
          <w:rFonts w:ascii="Times New Roman" w:hAnsi="Times New Roman" w:cs="Times New Roman"/>
          <w:iCs/>
          <w:lang w:eastAsia="en-US"/>
        </w:rPr>
        <w:t>etc</w:t>
      </w:r>
      <w:proofErr w:type="spellEnd"/>
      <w:r>
        <w:rPr>
          <w:rFonts w:ascii="Times New Roman" w:hAnsi="Times New Roman" w:cs="Times New Roman"/>
          <w:iCs/>
          <w:lang w:eastAsia="en-US"/>
        </w:rPr>
        <w:t>)</w:t>
      </w:r>
      <w:r w:rsidRPr="009422BF">
        <w:rPr>
          <w:rFonts w:ascii="Times New Roman" w:hAnsi="Times New Roman" w:cs="Times New Roman"/>
          <w:iCs/>
          <w:lang w:eastAsia="en-US"/>
        </w:rPr>
        <w:t>.</w:t>
      </w:r>
      <w:r>
        <w:rPr>
          <w:rFonts w:ascii="Times New Roman" w:hAnsi="Times New Roman" w:cs="Times New Roman"/>
          <w:iCs/>
          <w:lang w:eastAsia="en-US"/>
        </w:rPr>
        <w:t xml:space="preserve"> </w:t>
      </w:r>
      <w:r w:rsidRPr="009628AB">
        <w:rPr>
          <w:rFonts w:ascii="Times New Roman" w:hAnsi="Times New Roman" w:cs="Times New Roman"/>
          <w:iCs/>
        </w:rPr>
        <w:t>Personnel, premises, supplies, equipment and other backstopping support required for service contract implementation</w:t>
      </w:r>
      <w:r>
        <w:rPr>
          <w:rFonts w:ascii="Times New Roman" w:hAnsi="Times New Roman" w:cs="Times New Roman"/>
          <w:iCs/>
        </w:rPr>
        <w:t>.</w:t>
      </w:r>
    </w:p>
    <w:p w:rsidR="002E2D39" w:rsidRPr="00E53649" w:rsidRDefault="002E2D39" w:rsidP="002E2D39">
      <w:pPr>
        <w:pStyle w:val="ListParagraph"/>
        <w:spacing w:after="0"/>
        <w:jc w:val="both"/>
        <w:rPr>
          <w:rFonts w:ascii="Times New Roman" w:hAnsi="Times New Roman" w:cs="Times New Roman"/>
          <w:i/>
          <w:iCs/>
          <w:sz w:val="24"/>
          <w:szCs w:val="24"/>
          <w:lang w:val="en-GB"/>
        </w:rPr>
      </w:pPr>
    </w:p>
    <w:p w:rsidR="002E2D39" w:rsidRPr="00D90E89" w:rsidRDefault="002E2D39" w:rsidP="002E2D39">
      <w:pPr>
        <w:pStyle w:val="Heading1"/>
      </w:pPr>
      <w:r>
        <w:tab/>
      </w:r>
      <w:r w:rsidRPr="00D90E89">
        <w:t>Required time frame</w:t>
      </w:r>
    </w:p>
    <w:p w:rsidR="002E2D39" w:rsidRPr="00385083" w:rsidRDefault="002E2D39" w:rsidP="002E2D39">
      <w:pPr>
        <w:pStyle w:val="ListParagraph"/>
        <w:spacing w:after="0"/>
        <w:ind w:left="567"/>
        <w:jc w:val="both"/>
        <w:rPr>
          <w:rFonts w:ascii="Times New Roman" w:hAnsi="Times New Roman" w:cs="Times New Roman"/>
          <w:iCs/>
          <w:sz w:val="24"/>
          <w:szCs w:val="24"/>
          <w:lang w:val="en-GB"/>
        </w:rPr>
      </w:pPr>
      <w:r>
        <w:rPr>
          <w:rFonts w:ascii="Times New Roman" w:hAnsi="Times New Roman" w:cs="Times New Roman"/>
          <w:i/>
          <w:iCs/>
          <w:sz w:val="24"/>
          <w:szCs w:val="24"/>
          <w:lang w:val="en-GB"/>
        </w:rPr>
        <w:tab/>
      </w:r>
      <w:r w:rsidRPr="00385083">
        <w:rPr>
          <w:rFonts w:ascii="Times New Roman" w:hAnsi="Times New Roman" w:cs="Times New Roman"/>
          <w:iCs/>
          <w:sz w:val="24"/>
          <w:szCs w:val="24"/>
          <w:lang w:val="en-GB"/>
        </w:rPr>
        <w:t>Overall timeframe for this service will be May 2018 - May 2019.</w:t>
      </w:r>
    </w:p>
    <w:p w:rsidR="00056F91" w:rsidRDefault="00056F91" w:rsidP="00855FE4">
      <w:pPr>
        <w:pStyle w:val="ListParagraph"/>
        <w:spacing w:after="0"/>
        <w:jc w:val="both"/>
        <w:rPr>
          <w:rFonts w:ascii="Times New Roman" w:hAnsi="Times New Roman" w:cs="Times New Roman"/>
          <w:b/>
          <w:bCs/>
          <w:sz w:val="24"/>
          <w:szCs w:val="24"/>
          <w:lang w:val="en-GB"/>
        </w:rPr>
      </w:pPr>
    </w:p>
    <w:p w:rsidR="002E2D39" w:rsidRDefault="002E2D39" w:rsidP="00855FE4">
      <w:pPr>
        <w:pStyle w:val="ListParagraph"/>
        <w:spacing w:after="0"/>
        <w:jc w:val="both"/>
        <w:rPr>
          <w:rFonts w:ascii="Times New Roman" w:hAnsi="Times New Roman" w:cs="Times New Roman"/>
          <w:b/>
          <w:bCs/>
          <w:sz w:val="24"/>
          <w:szCs w:val="24"/>
          <w:lang w:val="en-GB"/>
        </w:rPr>
      </w:pPr>
    </w:p>
    <w:p w:rsidR="00C73A4D" w:rsidRDefault="00C73A4D" w:rsidP="00855FE4">
      <w:pPr>
        <w:pStyle w:val="ListParagraph"/>
        <w:spacing w:after="0"/>
        <w:jc w:val="both"/>
        <w:rPr>
          <w:rFonts w:ascii="Times New Roman" w:hAnsi="Times New Roman" w:cs="Times New Roman"/>
          <w:b/>
          <w:bCs/>
          <w:sz w:val="24"/>
          <w:szCs w:val="24"/>
          <w:lang w:val="en-GB"/>
        </w:rPr>
      </w:pPr>
      <w:bookmarkStart w:id="0" w:name="_GoBack"/>
      <w:bookmarkEnd w:id="0"/>
    </w:p>
    <w:p w:rsidR="000247AE" w:rsidRPr="00E53649" w:rsidRDefault="000247AE" w:rsidP="00855FE4">
      <w:pPr>
        <w:pStyle w:val="ListParagraph"/>
        <w:spacing w:after="0"/>
        <w:jc w:val="both"/>
        <w:rPr>
          <w:rFonts w:ascii="Times New Roman" w:hAnsi="Times New Roman" w:cs="Times New Roman"/>
          <w:b/>
          <w:bCs/>
          <w:sz w:val="24"/>
          <w:szCs w:val="24"/>
          <w:lang w:val="en-GB"/>
        </w:rPr>
      </w:pPr>
    </w:p>
    <w:p w:rsidR="00056F91" w:rsidRDefault="00056F91" w:rsidP="00CB1225">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lastRenderedPageBreak/>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Pr="00E53649" w:rsidRDefault="00553D4C"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p>
    <w:p w:rsidR="00AC3232" w:rsidRDefault="00AC3232" w:rsidP="00855FE4">
      <w:pPr>
        <w:spacing w:after="0"/>
        <w:jc w:val="both"/>
        <w:rPr>
          <w:rFonts w:ascii="Times New Roman" w:hAnsi="Times New Roman" w:cs="Times New Roman"/>
          <w:sz w:val="24"/>
          <w:szCs w:val="24"/>
        </w:rPr>
      </w:pPr>
    </w:p>
    <w:p w:rsidR="00AC3232" w:rsidRPr="00E53649" w:rsidRDefault="00AC3232"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p>
    <w:p w:rsidR="00B758F7" w:rsidRPr="00E53649" w:rsidRDefault="00B758F7" w:rsidP="00855FE4">
      <w:pPr>
        <w:spacing w:after="0"/>
        <w:jc w:val="both"/>
        <w:rPr>
          <w:rFonts w:ascii="Times New Roman" w:hAnsi="Times New Roman" w:cs="Times New Roman"/>
          <w:sz w:val="24"/>
          <w:szCs w:val="24"/>
        </w:rPr>
      </w:pPr>
    </w:p>
    <w:p w:rsidR="002F4D3B" w:rsidRDefault="002F4D3B">
      <w:pPr>
        <w:spacing w:after="0" w:line="240" w:lineRule="auto"/>
        <w:rPr>
          <w:rFonts w:ascii="Times New Roman" w:hAnsi="Times New Roman" w:cs="Times New Roman"/>
          <w:sz w:val="24"/>
          <w:szCs w:val="24"/>
        </w:rPr>
      </w:pPr>
      <w:r>
        <w:rPr>
          <w:rFonts w:ascii="Times New Roman" w:hAnsi="Times New Roman" w:cs="Times New Roman"/>
          <w:sz w:val="24"/>
          <w:szCs w:val="24"/>
        </w:rPr>
        <w:br w:type="page"/>
      </w:r>
    </w:p>
    <w:tbl>
      <w:tblPr>
        <w:tblStyle w:val="TableGrid"/>
        <w:tblW w:w="0" w:type="auto"/>
        <w:tblLook w:val="04A0" w:firstRow="1" w:lastRow="0" w:firstColumn="1" w:lastColumn="0" w:noHBand="0" w:noVBand="1"/>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385083">
        <w:rPr>
          <w:rFonts w:ascii="Times New Roman" w:hAnsi="Times New Roman" w:cs="Times New Roman"/>
          <w:sz w:val="24"/>
          <w:szCs w:val="24"/>
          <w:lang w:val="en-GB"/>
        </w:rPr>
        <w:t>Promotional campaign</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DE66B2" w:rsidRPr="00DE66B2">
        <w:rPr>
          <w:rFonts w:ascii="Times New Roman" w:hAnsi="Times New Roman" w:cs="Times New Roman"/>
          <w:sz w:val="24"/>
          <w:szCs w:val="24"/>
          <w:lang w:val="en-GB"/>
        </w:rPr>
        <w:t xml:space="preserve">RORS9/SBPB </w:t>
      </w:r>
      <w:proofErr w:type="spellStart"/>
      <w:r w:rsidR="00DE66B2" w:rsidRPr="00DE66B2">
        <w:rPr>
          <w:rFonts w:ascii="Times New Roman" w:hAnsi="Times New Roman" w:cs="Times New Roman"/>
          <w:sz w:val="24"/>
          <w:szCs w:val="24"/>
          <w:lang w:val="en-GB"/>
        </w:rPr>
        <w:t>Vrsac</w:t>
      </w:r>
      <w:proofErr w:type="spellEnd"/>
      <w:r w:rsidR="00DE66B2" w:rsidRPr="00DE66B2">
        <w:rPr>
          <w:rFonts w:ascii="Times New Roman" w:hAnsi="Times New Roman" w:cs="Times New Roman"/>
          <w:sz w:val="24"/>
          <w:szCs w:val="24"/>
          <w:lang w:val="en-GB"/>
        </w:rPr>
        <w:t>/TD</w:t>
      </w:r>
      <w:r w:rsidR="00385083">
        <w:rPr>
          <w:rFonts w:ascii="Times New Roman" w:hAnsi="Times New Roman" w:cs="Times New Roman"/>
          <w:sz w:val="24"/>
          <w:szCs w:val="24"/>
          <w:lang w:val="en-GB"/>
        </w:rPr>
        <w:t>06</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DE66B2" w:rsidRDefault="00DE66B2" w:rsidP="00855FE4">
      <w:pPr>
        <w:spacing w:after="0"/>
        <w:jc w:val="both"/>
        <w:rPr>
          <w:rFonts w:ascii="Times New Roman" w:hAnsi="Times New Roman" w:cs="Times New Roman"/>
          <w:i/>
          <w:iCs/>
          <w:sz w:val="24"/>
          <w:szCs w:val="24"/>
          <w:lang w:val="en-GB"/>
        </w:rPr>
      </w:pPr>
      <w:r w:rsidRPr="00DE66B2">
        <w:rPr>
          <w:rFonts w:ascii="Times New Roman" w:hAnsi="Times New Roman" w:cs="Times New Roman"/>
          <w:i/>
          <w:iCs/>
          <w:sz w:val="24"/>
          <w:szCs w:val="24"/>
          <w:lang w:val="en-GB"/>
        </w:rPr>
        <w:t>Special hospital for psychiatric diseases “</w:t>
      </w:r>
      <w:proofErr w:type="spellStart"/>
      <w:r w:rsidRPr="00DE66B2">
        <w:rPr>
          <w:rFonts w:ascii="Times New Roman" w:hAnsi="Times New Roman" w:cs="Times New Roman"/>
          <w:i/>
          <w:iCs/>
          <w:sz w:val="24"/>
          <w:szCs w:val="24"/>
          <w:lang w:val="en-GB"/>
        </w:rPr>
        <w:t>Dr.SlavoljubBakalovic</w:t>
      </w:r>
      <w:proofErr w:type="spellEnd"/>
      <w:r w:rsidRPr="00DE66B2">
        <w:rPr>
          <w:rFonts w:ascii="Times New Roman" w:hAnsi="Times New Roman" w:cs="Times New Roman"/>
          <w:i/>
          <w:iCs/>
          <w:sz w:val="24"/>
          <w:szCs w:val="24"/>
          <w:lang w:val="en-GB"/>
        </w:rPr>
        <w:t xml:space="preserve">” </w:t>
      </w:r>
      <w:proofErr w:type="spellStart"/>
      <w:r w:rsidRPr="00DE66B2">
        <w:rPr>
          <w:rFonts w:ascii="Times New Roman" w:hAnsi="Times New Roman" w:cs="Times New Roman"/>
          <w:i/>
          <w:iCs/>
          <w:sz w:val="24"/>
          <w:szCs w:val="24"/>
          <w:lang w:val="en-GB"/>
        </w:rPr>
        <w:t>Vrsac</w:t>
      </w:r>
      <w:proofErr w:type="spellEnd"/>
      <w:r w:rsidRPr="00DE66B2">
        <w:rPr>
          <w:rFonts w:ascii="Times New Roman" w:hAnsi="Times New Roman" w:cs="Times New Roman"/>
          <w:i/>
          <w:iCs/>
          <w:sz w:val="24"/>
          <w:szCs w:val="24"/>
          <w:lang w:val="en-GB"/>
        </w:rPr>
        <w:t xml:space="preserve">, </w:t>
      </w:r>
    </w:p>
    <w:p w:rsidR="00A24551" w:rsidRDefault="00DE66B2" w:rsidP="00855FE4">
      <w:pPr>
        <w:spacing w:after="0"/>
        <w:jc w:val="both"/>
        <w:rPr>
          <w:rFonts w:ascii="Times New Roman" w:hAnsi="Times New Roman" w:cs="Times New Roman"/>
          <w:i/>
          <w:iCs/>
          <w:sz w:val="24"/>
          <w:szCs w:val="24"/>
          <w:lang w:val="en-GB"/>
        </w:rPr>
      </w:pPr>
      <w:proofErr w:type="spellStart"/>
      <w:r w:rsidRPr="00DE66B2">
        <w:rPr>
          <w:rFonts w:ascii="Times New Roman" w:hAnsi="Times New Roman" w:cs="Times New Roman"/>
          <w:i/>
          <w:iCs/>
          <w:sz w:val="24"/>
          <w:szCs w:val="24"/>
          <w:lang w:val="en-GB"/>
        </w:rPr>
        <w:t>Podvršanska</w:t>
      </w:r>
      <w:proofErr w:type="spellEnd"/>
      <w:r w:rsidRPr="00DE66B2">
        <w:rPr>
          <w:rFonts w:ascii="Times New Roman" w:hAnsi="Times New Roman" w:cs="Times New Roman"/>
          <w:i/>
          <w:iCs/>
          <w:sz w:val="24"/>
          <w:szCs w:val="24"/>
          <w:lang w:val="en-GB"/>
        </w:rPr>
        <w:t xml:space="preserve"> 13, 26300 </w:t>
      </w:r>
      <w:proofErr w:type="spellStart"/>
      <w:r w:rsidRPr="00DE66B2">
        <w:rPr>
          <w:rFonts w:ascii="Times New Roman" w:hAnsi="Times New Roman" w:cs="Times New Roman"/>
          <w:i/>
          <w:iCs/>
          <w:sz w:val="24"/>
          <w:szCs w:val="24"/>
          <w:lang w:val="en-GB"/>
        </w:rPr>
        <w:t>Vršac</w:t>
      </w:r>
      <w:proofErr w:type="spellEnd"/>
      <w:r w:rsidRPr="00DE66B2">
        <w:rPr>
          <w:rFonts w:ascii="Times New Roman" w:hAnsi="Times New Roman" w:cs="Times New Roman"/>
          <w:i/>
          <w:iCs/>
          <w:sz w:val="24"/>
          <w:szCs w:val="24"/>
          <w:lang w:val="en-GB"/>
        </w:rPr>
        <w:t>, Republic of Serbia</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385083">
        <w:rPr>
          <w:rFonts w:ascii="Times New Roman" w:hAnsi="Times New Roman" w:cs="Times New Roman"/>
          <w:sz w:val="24"/>
          <w:szCs w:val="24"/>
          <w:lang w:val="en-GB"/>
        </w:rPr>
        <w:t>“Promotional Campaign”</w:t>
      </w:r>
      <w:r w:rsidR="0023677C">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Pr="00553D4C">
        <w:rPr>
          <w:rFonts w:ascii="Times New Roman" w:hAnsi="Times New Roman" w:cs="Times New Roman"/>
          <w:sz w:val="24"/>
          <w:szCs w:val="24"/>
          <w:highlight w:val="yellow"/>
          <w:lang w:val="en-GB"/>
        </w:rPr>
        <w:t>NC.</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E53649" w:rsidRDefault="00056F91" w:rsidP="00E53649">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 xml:space="preserve">Any other supporting documentation if applicable (* - in case of asking for registration of company or other information)  </w:t>
      </w:r>
    </w:p>
    <w:p w:rsidR="006C6D6E"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For any issues not defined in this contract agreement the rules of General conditions</w:t>
      </w:r>
      <w:r w:rsidR="00743394">
        <w:rPr>
          <w:rFonts w:ascii="Times New Roman" w:hAnsi="Times New Roman" w:cs="Times New Roman"/>
          <w:sz w:val="24"/>
          <w:szCs w:val="24"/>
          <w:lang w:val="en-GB"/>
        </w:rPr>
        <w:t xml:space="preserve"> </w:t>
      </w:r>
      <w:r w:rsidR="006C6D6E" w:rsidRPr="00E53649">
        <w:rPr>
          <w:rFonts w:ascii="Times New Roman" w:hAnsi="Times New Roman" w:cs="Times New Roman"/>
          <w:sz w:val="24"/>
          <w:szCs w:val="24"/>
          <w:lang w:val="en-GB"/>
        </w:rPr>
        <w:t xml:space="preserve">will be applied </w:t>
      </w:r>
      <w:r w:rsidR="006C6D6E">
        <w:rPr>
          <w:rFonts w:ascii="Times New Roman" w:hAnsi="Times New Roman" w:cs="Times New Roman"/>
          <w:sz w:val="24"/>
          <w:szCs w:val="24"/>
          <w:lang w:val="en-GB"/>
        </w:rPr>
        <w:t xml:space="preserve">(Annex </w:t>
      </w:r>
      <w:r w:rsidR="006C6D6E" w:rsidRPr="006C6D6E">
        <w:rPr>
          <w:rFonts w:ascii="Times New Roman" w:hAnsi="Times New Roman" w:cs="Times New Roman"/>
          <w:sz w:val="24"/>
          <w:szCs w:val="24"/>
          <w:lang w:val="en-GB"/>
        </w:rPr>
        <w:t>B8d</w:t>
      </w:r>
      <w:r w:rsidR="006C6D6E">
        <w:rPr>
          <w:rFonts w:ascii="Times New Roman" w:hAnsi="Times New Roman" w:cs="Times New Roman"/>
          <w:sz w:val="24"/>
          <w:szCs w:val="24"/>
          <w:lang w:val="en-GB"/>
        </w:rPr>
        <w:t xml:space="preserve">of </w:t>
      </w:r>
      <w:r w:rsidRPr="006C6D6E">
        <w:rPr>
          <w:rFonts w:ascii="Times New Roman" w:hAnsi="Times New Roman" w:cs="Times New Roman"/>
          <w:sz w:val="24"/>
          <w:szCs w:val="24"/>
          <w:lang w:val="en-GB"/>
        </w:rPr>
        <w:t>PRAG</w:t>
      </w:r>
      <w:r w:rsidR="006C6D6E" w:rsidRPr="006C6D6E">
        <w:rPr>
          <w:rFonts w:ascii="Times New Roman" w:hAnsi="Times New Roman" w:cs="Times New Roman"/>
          <w:sz w:val="24"/>
          <w:szCs w:val="24"/>
          <w:lang w:val="en-GB"/>
        </w:rPr>
        <w:t>b8d_annexigc_en.pdf</w:t>
      </w:r>
      <w:r w:rsidR="006C6D6E">
        <w:rPr>
          <w:rFonts w:ascii="Times New Roman" w:hAnsi="Times New Roman" w:cs="Times New Roman"/>
          <w:sz w:val="24"/>
          <w:szCs w:val="24"/>
          <w:lang w:val="en-GB"/>
        </w:rPr>
        <w:t xml:space="preserve">)  </w:t>
      </w:r>
    </w:p>
    <w:p w:rsidR="00056F91" w:rsidRDefault="00D52834" w:rsidP="00855FE4">
      <w:pPr>
        <w:spacing w:after="0"/>
        <w:jc w:val="both"/>
        <w:rPr>
          <w:rFonts w:ascii="Times New Roman" w:hAnsi="Times New Roman" w:cs="Times New Roman"/>
          <w:sz w:val="24"/>
          <w:szCs w:val="24"/>
          <w:lang w:val="en-GB"/>
        </w:rPr>
      </w:pPr>
      <w:hyperlink r:id="rId8" w:history="1">
        <w:r w:rsidR="006C6D6E" w:rsidRPr="00971148">
          <w:rPr>
            <w:rStyle w:val="Hyperlink"/>
            <w:rFonts w:ascii="Times New Roman" w:hAnsi="Times New Roman" w:cs="Times New Roman"/>
            <w:sz w:val="24"/>
            <w:szCs w:val="24"/>
            <w:lang w:val="en-GB"/>
          </w:rPr>
          <w:t>http://ec.europa.eu/europeaid/prag/previousVersions/annex.do?num=2015.0&amp;lang=en</w:t>
        </w:r>
      </w:hyperlink>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4: Deliveries and payments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rPr>
        <w:t>In case the contract is concluded in E</w:t>
      </w:r>
      <w:r>
        <w:rPr>
          <w:rFonts w:ascii="Times New Roman" w:hAnsi="Times New Roman" w:cs="Times New Roman"/>
          <w:sz w:val="24"/>
          <w:szCs w:val="24"/>
        </w:rPr>
        <w:t xml:space="preserve">UR, and payments are made </w:t>
      </w:r>
      <w:r w:rsidRPr="00536A4F">
        <w:rPr>
          <w:rFonts w:ascii="Times New Roman" w:hAnsi="Times New Roman" w:cs="Times New Roman"/>
          <w:sz w:val="24"/>
          <w:szCs w:val="24"/>
        </w:rPr>
        <w:t xml:space="preserve">in </w:t>
      </w:r>
      <w:r w:rsidR="0023677C">
        <w:rPr>
          <w:rFonts w:ascii="Times New Roman" w:hAnsi="Times New Roman" w:cs="Times New Roman"/>
          <w:sz w:val="24"/>
          <w:szCs w:val="24"/>
        </w:rPr>
        <w:t>RSD</w:t>
      </w:r>
      <w:r w:rsidRPr="00536A4F">
        <w:rPr>
          <w:rFonts w:ascii="Times New Roman" w:hAnsi="Times New Roman" w:cs="Times New Roman"/>
          <w:sz w:val="24"/>
          <w:szCs w:val="24"/>
        </w:rPr>
        <w:t xml:space="preserve">, </w:t>
      </w:r>
      <w:r w:rsidRPr="00E53649">
        <w:rPr>
          <w:rFonts w:ascii="Times New Roman" w:hAnsi="Times New Roman" w:cs="Times New Roman"/>
          <w:sz w:val="24"/>
          <w:szCs w:val="24"/>
        </w:rPr>
        <w:t>applicable exchange rate must be InforEuro exchange rate for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9422BF" w:rsidRDefault="009422BF" w:rsidP="00855FE4">
      <w:pPr>
        <w:spacing w:after="0"/>
        <w:jc w:val="both"/>
        <w:rPr>
          <w:rFonts w:ascii="Times New Roman" w:hAnsi="Times New Roman" w:cs="Times New Roman"/>
          <w:sz w:val="24"/>
          <w:szCs w:val="24"/>
          <w:lang w:val="en-GB"/>
        </w:rPr>
      </w:pPr>
    </w:p>
    <w:tbl>
      <w:tblPr>
        <w:tblW w:w="8732" w:type="dxa"/>
        <w:jc w:val="center"/>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6078"/>
        <w:gridCol w:w="1520"/>
      </w:tblGrid>
      <w:tr w:rsidR="009422BF" w:rsidRPr="009422BF" w:rsidTr="009422BF">
        <w:trPr>
          <w:cantSplit/>
          <w:trHeight w:val="345"/>
          <w:jc w:val="center"/>
        </w:trPr>
        <w:tc>
          <w:tcPr>
            <w:tcW w:w="1134" w:type="dxa"/>
          </w:tcPr>
          <w:p w:rsidR="009422BF" w:rsidRPr="009422BF" w:rsidRDefault="009422BF" w:rsidP="009422BF">
            <w:pPr>
              <w:spacing w:after="0"/>
              <w:jc w:val="both"/>
              <w:rPr>
                <w:rFonts w:ascii="Times New Roman" w:hAnsi="Times New Roman" w:cs="Times New Roman"/>
                <w:b/>
                <w:lang w:val="en-GB"/>
              </w:rPr>
            </w:pPr>
            <w:r>
              <w:rPr>
                <w:rFonts w:ascii="Times New Roman" w:hAnsi="Times New Roman" w:cs="Times New Roman"/>
                <w:b/>
                <w:lang w:val="en-GB"/>
              </w:rPr>
              <w:t>Month</w:t>
            </w:r>
          </w:p>
        </w:tc>
        <w:tc>
          <w:tcPr>
            <w:tcW w:w="6078" w:type="dxa"/>
          </w:tcPr>
          <w:p w:rsidR="009422BF" w:rsidRPr="009422BF" w:rsidRDefault="009422BF" w:rsidP="009422BF">
            <w:pPr>
              <w:spacing w:after="0"/>
              <w:jc w:val="both"/>
              <w:rPr>
                <w:rFonts w:ascii="Times New Roman" w:hAnsi="Times New Roman" w:cs="Times New Roman"/>
                <w:b/>
                <w:lang w:val="en-GB"/>
              </w:rPr>
            </w:pPr>
          </w:p>
        </w:tc>
        <w:tc>
          <w:tcPr>
            <w:tcW w:w="1520" w:type="dxa"/>
          </w:tcPr>
          <w:p w:rsidR="009422BF" w:rsidRPr="009422BF" w:rsidRDefault="009422BF" w:rsidP="009422BF">
            <w:pPr>
              <w:spacing w:after="0"/>
              <w:jc w:val="both"/>
              <w:rPr>
                <w:rFonts w:ascii="Times New Roman" w:hAnsi="Times New Roman" w:cs="Times New Roman"/>
                <w:b/>
                <w:lang w:val="en-GB"/>
              </w:rPr>
            </w:pPr>
            <w:r w:rsidRPr="009422BF">
              <w:rPr>
                <w:rFonts w:ascii="Times New Roman" w:hAnsi="Times New Roman" w:cs="Times New Roman"/>
                <w:b/>
                <w:lang w:val="en-GB"/>
              </w:rPr>
              <w:t>EUR</w:t>
            </w:r>
          </w:p>
        </w:tc>
      </w:tr>
      <w:tr w:rsidR="0023677C" w:rsidRPr="009422BF" w:rsidTr="009422BF">
        <w:trPr>
          <w:cantSplit/>
          <w:trHeight w:val="345"/>
          <w:jc w:val="center"/>
        </w:trPr>
        <w:tc>
          <w:tcPr>
            <w:tcW w:w="1134" w:type="dxa"/>
          </w:tcPr>
          <w:p w:rsidR="0023677C" w:rsidRPr="00AC3232" w:rsidRDefault="000247AE" w:rsidP="009422BF">
            <w:pPr>
              <w:spacing w:after="0"/>
              <w:jc w:val="both"/>
              <w:rPr>
                <w:rFonts w:ascii="Times New Roman" w:hAnsi="Times New Roman" w:cs="Times New Roman"/>
                <w:lang w:val="en-GB"/>
              </w:rPr>
            </w:pPr>
            <w:r>
              <w:rPr>
                <w:rFonts w:ascii="Times New Roman" w:hAnsi="Times New Roman" w:cs="Times New Roman"/>
                <w:lang w:val="en-GB"/>
              </w:rPr>
              <w:t>3</w:t>
            </w:r>
          </w:p>
        </w:tc>
        <w:tc>
          <w:tcPr>
            <w:tcW w:w="6078" w:type="dxa"/>
          </w:tcPr>
          <w:p w:rsidR="0023677C" w:rsidRPr="00AC3232" w:rsidRDefault="0023677C" w:rsidP="009422BF">
            <w:pPr>
              <w:spacing w:after="0"/>
              <w:jc w:val="both"/>
              <w:rPr>
                <w:rFonts w:ascii="Times New Roman" w:hAnsi="Times New Roman" w:cs="Times New Roman"/>
                <w:lang w:val="en-GB"/>
              </w:rPr>
            </w:pPr>
            <w:r w:rsidRPr="00AC3232">
              <w:rPr>
                <w:rFonts w:ascii="Times New Roman" w:hAnsi="Times New Roman" w:cs="Times New Roman"/>
                <w:lang w:val="en-GB"/>
              </w:rPr>
              <w:t>Interim</w:t>
            </w:r>
            <w:r w:rsidR="00AC3232" w:rsidRPr="00AC3232">
              <w:rPr>
                <w:rFonts w:ascii="Times New Roman" w:hAnsi="Times New Roman" w:cs="Times New Roman"/>
                <w:lang w:val="en-GB"/>
              </w:rPr>
              <w:t xml:space="preserve"> payment</w:t>
            </w:r>
          </w:p>
        </w:tc>
        <w:tc>
          <w:tcPr>
            <w:tcW w:w="1520" w:type="dxa"/>
          </w:tcPr>
          <w:p w:rsidR="0023677C" w:rsidRPr="00AC3232" w:rsidRDefault="000247AE" w:rsidP="00385083">
            <w:pPr>
              <w:spacing w:after="0"/>
              <w:jc w:val="both"/>
              <w:rPr>
                <w:rFonts w:ascii="Times New Roman" w:hAnsi="Times New Roman" w:cs="Times New Roman"/>
                <w:lang w:val="en-GB"/>
              </w:rPr>
            </w:pPr>
            <w:r>
              <w:rPr>
                <w:rFonts w:ascii="Times New Roman" w:hAnsi="Times New Roman" w:cs="Times New Roman"/>
                <w:lang w:val="en-GB"/>
              </w:rPr>
              <w:t>2</w:t>
            </w:r>
            <w:r w:rsidR="00385083">
              <w:rPr>
                <w:rFonts w:ascii="Times New Roman" w:hAnsi="Times New Roman" w:cs="Times New Roman"/>
                <w:lang w:val="en-GB"/>
              </w:rPr>
              <w:t>5</w:t>
            </w:r>
            <w:r>
              <w:rPr>
                <w:rFonts w:ascii="Times New Roman" w:hAnsi="Times New Roman" w:cs="Times New Roman"/>
                <w:lang w:val="en-GB"/>
              </w:rPr>
              <w:t>%</w:t>
            </w:r>
          </w:p>
        </w:tc>
      </w:tr>
      <w:tr w:rsidR="009422BF" w:rsidRPr="009422BF" w:rsidTr="00AC3232">
        <w:trPr>
          <w:cantSplit/>
          <w:trHeight w:val="288"/>
          <w:jc w:val="center"/>
        </w:trPr>
        <w:tc>
          <w:tcPr>
            <w:tcW w:w="1134" w:type="dxa"/>
            <w:tcBorders>
              <w:bottom w:val="nil"/>
            </w:tcBorders>
          </w:tcPr>
          <w:p w:rsidR="009422BF" w:rsidRPr="00AC3232" w:rsidRDefault="000247AE" w:rsidP="009422BF">
            <w:pPr>
              <w:spacing w:after="0"/>
              <w:jc w:val="both"/>
              <w:rPr>
                <w:rFonts w:ascii="Times New Roman" w:hAnsi="Times New Roman" w:cs="Times New Roman"/>
                <w:lang w:val="en-GB"/>
              </w:rPr>
            </w:pPr>
            <w:r>
              <w:rPr>
                <w:rFonts w:ascii="Times New Roman" w:hAnsi="Times New Roman" w:cs="Times New Roman"/>
                <w:lang w:val="en-GB"/>
              </w:rPr>
              <w:t>6</w:t>
            </w:r>
          </w:p>
        </w:tc>
        <w:tc>
          <w:tcPr>
            <w:tcW w:w="6078" w:type="dxa"/>
            <w:tcBorders>
              <w:bottom w:val="nil"/>
            </w:tcBorders>
          </w:tcPr>
          <w:p w:rsidR="009422BF" w:rsidRPr="00AC3232" w:rsidRDefault="009422BF" w:rsidP="009422BF">
            <w:pPr>
              <w:spacing w:after="0"/>
              <w:jc w:val="both"/>
              <w:rPr>
                <w:rFonts w:ascii="Times New Roman" w:hAnsi="Times New Roman" w:cs="Times New Roman"/>
                <w:lang w:val="en-GB"/>
              </w:rPr>
            </w:pPr>
            <w:r>
              <w:rPr>
                <w:rFonts w:ascii="Times New Roman" w:hAnsi="Times New Roman" w:cs="Times New Roman"/>
                <w:lang w:val="en-GB"/>
              </w:rPr>
              <w:t>Interim</w:t>
            </w:r>
            <w:r w:rsidR="00AC3232">
              <w:rPr>
                <w:rFonts w:ascii="Times New Roman" w:hAnsi="Times New Roman" w:cs="Times New Roman"/>
                <w:lang w:val="en-GB"/>
              </w:rPr>
              <w:t xml:space="preserve"> payment</w:t>
            </w:r>
          </w:p>
        </w:tc>
        <w:tc>
          <w:tcPr>
            <w:tcW w:w="1520" w:type="dxa"/>
            <w:tcBorders>
              <w:bottom w:val="nil"/>
            </w:tcBorders>
          </w:tcPr>
          <w:p w:rsidR="009422BF" w:rsidRPr="00AC3232" w:rsidRDefault="000247AE" w:rsidP="00385083">
            <w:pPr>
              <w:spacing w:after="0"/>
              <w:jc w:val="both"/>
              <w:rPr>
                <w:rFonts w:ascii="Times New Roman" w:hAnsi="Times New Roman" w:cs="Times New Roman"/>
                <w:lang w:val="en-GB"/>
              </w:rPr>
            </w:pPr>
            <w:r>
              <w:rPr>
                <w:rFonts w:ascii="Times New Roman" w:hAnsi="Times New Roman" w:cs="Times New Roman"/>
                <w:lang w:val="en-GB"/>
              </w:rPr>
              <w:t>2</w:t>
            </w:r>
            <w:r w:rsidR="00385083">
              <w:rPr>
                <w:rFonts w:ascii="Times New Roman" w:hAnsi="Times New Roman" w:cs="Times New Roman"/>
                <w:lang w:val="en-GB"/>
              </w:rPr>
              <w:t>5</w:t>
            </w:r>
            <w:r>
              <w:rPr>
                <w:rFonts w:ascii="Times New Roman" w:hAnsi="Times New Roman" w:cs="Times New Roman"/>
                <w:lang w:val="en-GB"/>
              </w:rPr>
              <w:t>%</w:t>
            </w:r>
          </w:p>
        </w:tc>
      </w:tr>
      <w:tr w:rsidR="0023677C" w:rsidRPr="009422BF" w:rsidTr="00AC3232">
        <w:trPr>
          <w:cantSplit/>
          <w:trHeight w:val="346"/>
          <w:jc w:val="center"/>
        </w:trPr>
        <w:tc>
          <w:tcPr>
            <w:tcW w:w="1134" w:type="dxa"/>
            <w:tcBorders>
              <w:bottom w:val="nil"/>
            </w:tcBorders>
          </w:tcPr>
          <w:p w:rsidR="0023677C" w:rsidRPr="00AC3232" w:rsidRDefault="000247AE" w:rsidP="009422BF">
            <w:pPr>
              <w:spacing w:after="0"/>
              <w:jc w:val="both"/>
              <w:rPr>
                <w:rFonts w:ascii="Times New Roman" w:hAnsi="Times New Roman" w:cs="Times New Roman"/>
                <w:lang w:val="en-GB"/>
              </w:rPr>
            </w:pPr>
            <w:r>
              <w:rPr>
                <w:rFonts w:ascii="Times New Roman" w:hAnsi="Times New Roman" w:cs="Times New Roman"/>
                <w:lang w:val="en-GB"/>
              </w:rPr>
              <w:t>9</w:t>
            </w:r>
          </w:p>
        </w:tc>
        <w:tc>
          <w:tcPr>
            <w:tcW w:w="6078" w:type="dxa"/>
            <w:tcBorders>
              <w:bottom w:val="nil"/>
            </w:tcBorders>
          </w:tcPr>
          <w:p w:rsidR="0023677C" w:rsidRDefault="0023677C" w:rsidP="009422BF">
            <w:pPr>
              <w:spacing w:after="0"/>
              <w:jc w:val="both"/>
              <w:rPr>
                <w:rFonts w:ascii="Times New Roman" w:hAnsi="Times New Roman" w:cs="Times New Roman"/>
                <w:lang w:val="en-GB"/>
              </w:rPr>
            </w:pPr>
            <w:r>
              <w:rPr>
                <w:rFonts w:ascii="Times New Roman" w:hAnsi="Times New Roman" w:cs="Times New Roman"/>
                <w:lang w:val="en-GB"/>
              </w:rPr>
              <w:t>Interim</w:t>
            </w:r>
            <w:r w:rsidR="00AC3232">
              <w:rPr>
                <w:rFonts w:ascii="Times New Roman" w:hAnsi="Times New Roman" w:cs="Times New Roman"/>
                <w:lang w:val="en-GB"/>
              </w:rPr>
              <w:t xml:space="preserve"> payment</w:t>
            </w:r>
          </w:p>
        </w:tc>
        <w:tc>
          <w:tcPr>
            <w:tcW w:w="1520" w:type="dxa"/>
            <w:tcBorders>
              <w:bottom w:val="nil"/>
            </w:tcBorders>
          </w:tcPr>
          <w:p w:rsidR="0023677C" w:rsidRPr="00AC3232" w:rsidRDefault="000247AE" w:rsidP="00385083">
            <w:pPr>
              <w:spacing w:after="0"/>
              <w:jc w:val="both"/>
              <w:rPr>
                <w:rFonts w:ascii="Times New Roman" w:hAnsi="Times New Roman" w:cs="Times New Roman"/>
                <w:lang w:val="en-GB"/>
              </w:rPr>
            </w:pPr>
            <w:r>
              <w:rPr>
                <w:rFonts w:ascii="Times New Roman" w:hAnsi="Times New Roman" w:cs="Times New Roman"/>
                <w:lang w:val="en-GB"/>
              </w:rPr>
              <w:t>2</w:t>
            </w:r>
            <w:r w:rsidR="00385083">
              <w:rPr>
                <w:rFonts w:ascii="Times New Roman" w:hAnsi="Times New Roman" w:cs="Times New Roman"/>
                <w:lang w:val="en-GB"/>
              </w:rPr>
              <w:t>5</w:t>
            </w:r>
            <w:r>
              <w:rPr>
                <w:rFonts w:ascii="Times New Roman" w:hAnsi="Times New Roman" w:cs="Times New Roman"/>
                <w:lang w:val="en-GB"/>
              </w:rPr>
              <w:t>%</w:t>
            </w:r>
          </w:p>
        </w:tc>
      </w:tr>
      <w:tr w:rsidR="000247AE" w:rsidRPr="009422BF" w:rsidTr="00AC3232">
        <w:trPr>
          <w:cantSplit/>
          <w:trHeight w:val="390"/>
          <w:jc w:val="center"/>
        </w:trPr>
        <w:tc>
          <w:tcPr>
            <w:tcW w:w="1134" w:type="dxa"/>
            <w:tcBorders>
              <w:bottom w:val="nil"/>
            </w:tcBorders>
          </w:tcPr>
          <w:p w:rsidR="000247AE" w:rsidRDefault="00385083" w:rsidP="009422BF">
            <w:pPr>
              <w:spacing w:after="0"/>
              <w:jc w:val="both"/>
              <w:rPr>
                <w:rFonts w:ascii="Times New Roman" w:hAnsi="Times New Roman" w:cs="Times New Roman"/>
                <w:lang w:val="en-GB"/>
              </w:rPr>
            </w:pPr>
            <w:r>
              <w:rPr>
                <w:rFonts w:ascii="Times New Roman" w:hAnsi="Times New Roman" w:cs="Times New Roman"/>
                <w:lang w:val="en-GB"/>
              </w:rPr>
              <w:t>12</w:t>
            </w:r>
          </w:p>
        </w:tc>
        <w:tc>
          <w:tcPr>
            <w:tcW w:w="6078" w:type="dxa"/>
            <w:tcBorders>
              <w:bottom w:val="nil"/>
            </w:tcBorders>
          </w:tcPr>
          <w:p w:rsidR="000247AE" w:rsidRPr="00AC3232" w:rsidRDefault="000247AE" w:rsidP="000D4F3D">
            <w:pPr>
              <w:spacing w:after="0"/>
              <w:jc w:val="both"/>
              <w:rPr>
                <w:rFonts w:ascii="Times New Roman" w:hAnsi="Times New Roman" w:cs="Times New Roman"/>
                <w:lang w:val="en-GB"/>
              </w:rPr>
            </w:pPr>
            <w:r w:rsidRPr="00AC3232">
              <w:rPr>
                <w:rFonts w:ascii="Times New Roman" w:hAnsi="Times New Roman" w:cs="Times New Roman"/>
                <w:lang w:val="en-GB"/>
              </w:rPr>
              <w:t>Balance</w:t>
            </w:r>
          </w:p>
        </w:tc>
        <w:tc>
          <w:tcPr>
            <w:tcW w:w="1520" w:type="dxa"/>
            <w:tcBorders>
              <w:bottom w:val="nil"/>
            </w:tcBorders>
          </w:tcPr>
          <w:p w:rsidR="000247AE" w:rsidRPr="00AC3232" w:rsidRDefault="000247AE" w:rsidP="00385083">
            <w:pPr>
              <w:spacing w:after="0"/>
              <w:jc w:val="both"/>
              <w:rPr>
                <w:rFonts w:ascii="Times New Roman" w:hAnsi="Times New Roman" w:cs="Times New Roman"/>
                <w:lang w:val="en-GB"/>
              </w:rPr>
            </w:pPr>
            <w:r>
              <w:rPr>
                <w:rFonts w:ascii="Times New Roman" w:hAnsi="Times New Roman" w:cs="Times New Roman"/>
                <w:lang w:val="en-GB"/>
              </w:rPr>
              <w:t>2</w:t>
            </w:r>
            <w:r w:rsidR="00385083">
              <w:rPr>
                <w:rFonts w:ascii="Times New Roman" w:hAnsi="Times New Roman" w:cs="Times New Roman"/>
                <w:lang w:val="en-GB"/>
              </w:rPr>
              <w:t>5</w:t>
            </w:r>
            <w:r>
              <w:rPr>
                <w:rFonts w:ascii="Times New Roman" w:hAnsi="Times New Roman" w:cs="Times New Roman"/>
                <w:lang w:val="en-GB"/>
              </w:rPr>
              <w:t>%</w:t>
            </w:r>
          </w:p>
        </w:tc>
      </w:tr>
      <w:tr w:rsidR="009422BF" w:rsidRPr="009422BF" w:rsidTr="009422BF">
        <w:trPr>
          <w:cantSplit/>
          <w:trHeight w:val="816"/>
          <w:jc w:val="center"/>
        </w:trPr>
        <w:tc>
          <w:tcPr>
            <w:tcW w:w="1134" w:type="dxa"/>
            <w:tcBorders>
              <w:top w:val="dotted" w:sz="4" w:space="0" w:color="auto"/>
              <w:bottom w:val="single" w:sz="4" w:space="0" w:color="auto"/>
            </w:tcBorders>
            <w:shd w:val="pct10" w:color="auto" w:fill="FFFFFF"/>
          </w:tcPr>
          <w:p w:rsidR="009422BF" w:rsidRPr="009422BF" w:rsidRDefault="009422BF" w:rsidP="009422BF">
            <w:pPr>
              <w:spacing w:after="0"/>
              <w:jc w:val="both"/>
              <w:rPr>
                <w:rFonts w:ascii="Times New Roman" w:hAnsi="Times New Roman" w:cs="Times New Roman"/>
                <w:b/>
                <w:lang w:val="en-GB"/>
              </w:rPr>
            </w:pPr>
          </w:p>
        </w:tc>
        <w:tc>
          <w:tcPr>
            <w:tcW w:w="6078" w:type="dxa"/>
            <w:tcBorders>
              <w:top w:val="dotted" w:sz="4" w:space="0" w:color="auto"/>
              <w:bottom w:val="single" w:sz="4" w:space="0" w:color="auto"/>
            </w:tcBorders>
            <w:shd w:val="pct10" w:color="auto" w:fill="FFFFFF"/>
          </w:tcPr>
          <w:p w:rsidR="009422BF" w:rsidRPr="009422BF" w:rsidRDefault="009422BF" w:rsidP="009422BF">
            <w:pPr>
              <w:spacing w:after="0"/>
              <w:jc w:val="both"/>
              <w:rPr>
                <w:rFonts w:ascii="Times New Roman" w:hAnsi="Times New Roman" w:cs="Times New Roman"/>
                <w:b/>
                <w:lang w:val="en-GB"/>
              </w:rPr>
            </w:pPr>
            <w:r w:rsidRPr="009422BF">
              <w:rPr>
                <w:rFonts w:ascii="Times New Roman" w:hAnsi="Times New Roman" w:cs="Times New Roman"/>
                <w:b/>
                <w:lang w:val="en-GB"/>
              </w:rPr>
              <w:t>Total</w:t>
            </w:r>
          </w:p>
        </w:tc>
        <w:tc>
          <w:tcPr>
            <w:tcW w:w="1520" w:type="dxa"/>
            <w:tcBorders>
              <w:top w:val="dotted" w:sz="4" w:space="0" w:color="auto"/>
              <w:bottom w:val="single" w:sz="4" w:space="0" w:color="auto"/>
            </w:tcBorders>
            <w:shd w:val="pct10" w:color="auto" w:fill="FFFFFF"/>
          </w:tcPr>
          <w:p w:rsidR="009422BF" w:rsidRPr="009422BF" w:rsidRDefault="009422BF" w:rsidP="009422BF">
            <w:pPr>
              <w:spacing w:after="0"/>
              <w:jc w:val="both"/>
              <w:rPr>
                <w:rFonts w:ascii="Times New Roman" w:hAnsi="Times New Roman" w:cs="Times New Roman"/>
                <w:lang w:val="en-GB"/>
              </w:rPr>
            </w:pPr>
            <w:r w:rsidRPr="009422BF">
              <w:rPr>
                <w:rFonts w:ascii="Times New Roman" w:hAnsi="Times New Roman" w:cs="Times New Roman"/>
                <w:lang w:val="en-GB"/>
              </w:rPr>
              <w:t>&lt;Total contract value&gt;</w:t>
            </w:r>
          </w:p>
        </w:tc>
      </w:tr>
    </w:tbl>
    <w:p w:rsidR="00056F91" w:rsidRDefault="00056F91" w:rsidP="007C561E">
      <w:pPr>
        <w:spacing w:after="0"/>
        <w:jc w:val="both"/>
        <w:rPr>
          <w:rFonts w:ascii="Times New Roman" w:hAnsi="Times New Roman" w:cs="Times New Roman"/>
          <w:lang w:val="en-GB"/>
        </w:rPr>
      </w:pPr>
    </w:p>
    <w:p w:rsidR="0023677C" w:rsidRDefault="0023677C"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In case of Interim payments t</w:t>
      </w:r>
      <w:r w:rsidRPr="00E53649">
        <w:rPr>
          <w:rFonts w:ascii="Times New Roman" w:hAnsi="Times New Roman" w:cs="Times New Roman"/>
          <w:sz w:val="24"/>
          <w:szCs w:val="24"/>
          <w:lang w:val="en-GB"/>
        </w:rPr>
        <w:t xml:space="preserve">he contractor will provide contracting authority with the brief </w:t>
      </w:r>
      <w:r>
        <w:rPr>
          <w:rFonts w:ascii="Times New Roman" w:hAnsi="Times New Roman" w:cs="Times New Roman"/>
          <w:sz w:val="24"/>
          <w:szCs w:val="24"/>
          <w:lang w:val="en-GB"/>
        </w:rPr>
        <w:t xml:space="preserve">interim </w:t>
      </w:r>
      <w:r w:rsidRPr="00E53649">
        <w:rPr>
          <w:rFonts w:ascii="Times New Roman" w:hAnsi="Times New Roman" w:cs="Times New Roman"/>
          <w:sz w:val="24"/>
          <w:szCs w:val="24"/>
          <w:lang w:val="en-GB"/>
        </w:rPr>
        <w:t xml:space="preserve">report on execution of the services, which will represent the basis for issuing </w:t>
      </w:r>
      <w:r>
        <w:rPr>
          <w:rFonts w:ascii="Times New Roman" w:hAnsi="Times New Roman" w:cs="Times New Roman"/>
          <w:sz w:val="24"/>
          <w:szCs w:val="24"/>
          <w:lang w:val="en-GB"/>
        </w:rPr>
        <w:t>interim</w:t>
      </w:r>
      <w:r w:rsidRPr="00E53649">
        <w:rPr>
          <w:rFonts w:ascii="Times New Roman" w:hAnsi="Times New Roman" w:cs="Times New Roman"/>
          <w:sz w:val="24"/>
          <w:szCs w:val="24"/>
          <w:lang w:val="en-GB"/>
        </w:rPr>
        <w:t xml:space="preserve"> payment</w:t>
      </w:r>
      <w:r>
        <w:rPr>
          <w:rFonts w:ascii="Times New Roman" w:hAnsi="Times New Roman" w:cs="Times New Roman"/>
          <w:sz w:val="24"/>
          <w:szCs w:val="24"/>
          <w:lang w:val="en-GB"/>
        </w:rPr>
        <w:t>.</w:t>
      </w:r>
      <w:r w:rsidRPr="00E53649">
        <w:rPr>
          <w:rFonts w:ascii="Times New Roman" w:hAnsi="Times New Roman" w:cs="Times New Roman"/>
          <w:sz w:val="24"/>
          <w:szCs w:val="24"/>
          <w:lang w:val="en-GB"/>
        </w:rPr>
        <w:t xml:space="preserve"> </w:t>
      </w:r>
    </w:p>
    <w:p w:rsidR="00056F91" w:rsidRPr="00B10AE7" w:rsidRDefault="00FE5586"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00056F91" w:rsidRPr="00E53649">
        <w:rPr>
          <w:rFonts w:ascii="Times New Roman" w:hAnsi="Times New Roman" w:cs="Times New Roman"/>
          <w:sz w:val="24"/>
          <w:szCs w:val="24"/>
          <w:lang w:val="en-GB"/>
        </w:rPr>
        <w:t>The contractor will provide contracting authority with the brief report on execution of the services, which will represent the basis for issuing balance final payment</w:t>
      </w:r>
      <w:r w:rsidR="0023677C">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385083">
        <w:rPr>
          <w:rFonts w:ascii="Times New Roman" w:hAnsi="Times New Roman" w:cs="Times New Roman"/>
          <w:sz w:val="24"/>
          <w:szCs w:val="24"/>
          <w:lang w:val="en-GB"/>
        </w:rPr>
        <w:t>12</w:t>
      </w:r>
      <w:r w:rsidR="000214A6">
        <w:rPr>
          <w:rFonts w:ascii="Times New Roman" w:hAnsi="Times New Roman" w:cs="Times New Roman"/>
          <w:sz w:val="24"/>
          <w:szCs w:val="24"/>
          <w:lang w:val="en-GB"/>
        </w:rPr>
        <w:t xml:space="preserve"> </w:t>
      </w:r>
      <w:r w:rsidR="00A24551">
        <w:rPr>
          <w:rFonts w:ascii="Times New Roman" w:hAnsi="Times New Roman" w:cs="Times New Roman"/>
          <w:sz w:val="24"/>
          <w:szCs w:val="24"/>
          <w:lang w:val="en-GB"/>
        </w:rPr>
        <w:t>Months</w:t>
      </w:r>
      <w:r w:rsidRPr="00E53649">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00816D8D" w:rsidRPr="00816D8D">
        <w:rPr>
          <w:rFonts w:ascii="Times New Roman" w:hAnsi="Times New Roman" w:cs="Times New Roman"/>
          <w:sz w:val="24"/>
          <w:szCs w:val="24"/>
          <w:lang w:val="en-GB"/>
        </w:rPr>
        <w:t>date of signature of the contract by both parties</w:t>
      </w:r>
      <w:r w:rsidR="00816D8D">
        <w:rPr>
          <w:rFonts w:ascii="Times New Roman" w:hAnsi="Times New Roman" w:cs="Times New Roman"/>
          <w:sz w:val="24"/>
          <w:szCs w:val="24"/>
          <w:lang w:val="en-GB"/>
        </w:rPr>
        <w:t>.</w:t>
      </w:r>
    </w:p>
    <w:p w:rsidR="00056F91" w:rsidRDefault="00056F91" w:rsidP="00855FE4">
      <w:pPr>
        <w:spacing w:after="0"/>
        <w:jc w:val="both"/>
        <w:rPr>
          <w:rFonts w:ascii="Times New Roman" w:hAnsi="Times New Roman" w:cs="Times New Roman"/>
          <w:b/>
          <w:bCs/>
          <w:sz w:val="24"/>
          <w:szCs w:val="24"/>
          <w:lang w:val="en-GB"/>
        </w:rPr>
      </w:pPr>
    </w:p>
    <w:p w:rsidR="00AC3232" w:rsidRDefault="00AC3232" w:rsidP="00855FE4">
      <w:pPr>
        <w:spacing w:after="0"/>
        <w:jc w:val="both"/>
        <w:rPr>
          <w:rFonts w:ascii="Times New Roman" w:hAnsi="Times New Roman" w:cs="Times New Roman"/>
          <w:b/>
          <w:bCs/>
          <w:sz w:val="24"/>
          <w:szCs w:val="24"/>
          <w:lang w:val="en-GB"/>
        </w:rPr>
      </w:pPr>
    </w:p>
    <w:p w:rsidR="00AC3232" w:rsidRDefault="00AC3232" w:rsidP="00855FE4">
      <w:pPr>
        <w:spacing w:after="0"/>
        <w:jc w:val="both"/>
        <w:rPr>
          <w:rFonts w:ascii="Times New Roman" w:hAnsi="Times New Roman" w:cs="Times New Roman"/>
          <w:b/>
          <w:bCs/>
          <w:sz w:val="24"/>
          <w:szCs w:val="24"/>
          <w:lang w:val="en-GB"/>
        </w:rPr>
      </w:pPr>
    </w:p>
    <w:p w:rsidR="00AC3232" w:rsidRPr="00E53649" w:rsidRDefault="00AC3232"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lastRenderedPageBreak/>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A24551">
        <w:rPr>
          <w:rFonts w:ascii="Times New Roman" w:hAnsi="Times New Roman" w:cs="Times New Roman"/>
          <w:sz w:val="24"/>
          <w:szCs w:val="24"/>
          <w:lang w:val="en-GB"/>
        </w:rPr>
        <w:t>Serbian competent court</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tc>
          <w:tcPr>
            <w:tcW w:w="4750" w:type="dxa"/>
            <w:gridSpan w:val="2"/>
          </w:tcPr>
          <w:p w:rsidR="00056F91" w:rsidRPr="00AF2741" w:rsidRDefault="00056F91" w:rsidP="006B6EA1">
            <w:pPr>
              <w:pStyle w:val="BodyText"/>
              <w:keepNext/>
              <w:keepLines/>
              <w:rPr>
                <w:rFonts w:ascii="Times New Roman" w:hAnsi="Times New Roman" w:cs="Times New Roman"/>
                <w:b/>
                <w:bCs/>
              </w:rPr>
            </w:pPr>
            <w:r w:rsidRPr="00AF2741">
              <w:rPr>
                <w:rFonts w:ascii="Times New Roman" w:hAnsi="Times New Roman" w:cs="Times New Roman"/>
                <w:b/>
                <w:bCs/>
              </w:rPr>
              <w:t>For the Contractor</w:t>
            </w:r>
          </w:p>
        </w:tc>
        <w:tc>
          <w:tcPr>
            <w:tcW w:w="4340" w:type="dxa"/>
            <w:gridSpan w:val="2"/>
          </w:tcPr>
          <w:p w:rsidR="00056F91" w:rsidRPr="00AF2741" w:rsidRDefault="00056F91" w:rsidP="006B6EA1">
            <w:pPr>
              <w:pStyle w:val="BodyText"/>
              <w:keepNext/>
              <w:keepLines/>
              <w:rPr>
                <w:rFonts w:ascii="Times New Roman" w:hAnsi="Times New Roman" w:cs="Times New Roman"/>
                <w:b/>
                <w:bCs/>
              </w:rPr>
            </w:pPr>
            <w:r w:rsidRPr="00AF2741">
              <w:rPr>
                <w:rFonts w:ascii="Times New Roman" w:hAnsi="Times New Roman" w:cs="Times New Roman"/>
                <w:b/>
                <w:bCs/>
              </w:rPr>
              <w:t>For the Contracting Authority</w:t>
            </w:r>
          </w:p>
        </w:tc>
      </w:tr>
      <w:tr w:rsidR="00056F91" w:rsidRPr="00E53649">
        <w:trPr>
          <w:cantSplit/>
        </w:trPr>
        <w:tc>
          <w:tcPr>
            <w:tcW w:w="1491" w:type="dxa"/>
          </w:tcPr>
          <w:p w:rsidR="00056F91" w:rsidRPr="00AF2741" w:rsidRDefault="00056F91" w:rsidP="006B6EA1">
            <w:pPr>
              <w:pStyle w:val="BodyText"/>
              <w:keepNext/>
              <w:keepLines/>
              <w:spacing w:before="160" w:after="160"/>
              <w:rPr>
                <w:rFonts w:ascii="Times New Roman" w:hAnsi="Times New Roman" w:cs="Times New Roman"/>
              </w:rPr>
            </w:pPr>
            <w:r w:rsidRPr="00AF2741">
              <w:rPr>
                <w:rFonts w:ascii="Times New Roman" w:hAnsi="Times New Roman" w:cs="Times New Roman"/>
              </w:rPr>
              <w:t>Name:</w:t>
            </w:r>
          </w:p>
        </w:tc>
        <w:tc>
          <w:tcPr>
            <w:tcW w:w="3259" w:type="dxa"/>
          </w:tcPr>
          <w:p w:rsidR="00056F91" w:rsidRPr="00AF2741" w:rsidRDefault="00056F91" w:rsidP="006B6EA1">
            <w:pPr>
              <w:pStyle w:val="BodyText"/>
              <w:keepNext/>
              <w:keepLines/>
              <w:spacing w:before="160" w:after="160"/>
              <w:rPr>
                <w:rFonts w:ascii="Times New Roman" w:hAnsi="Times New Roman" w:cs="Times New Roman"/>
              </w:rPr>
            </w:pPr>
          </w:p>
        </w:tc>
        <w:tc>
          <w:tcPr>
            <w:tcW w:w="2321" w:type="dxa"/>
          </w:tcPr>
          <w:p w:rsidR="00056F91" w:rsidRPr="00AF2741" w:rsidRDefault="00056F91" w:rsidP="006B6EA1">
            <w:pPr>
              <w:pStyle w:val="BodyText"/>
              <w:keepNext/>
              <w:keepLines/>
              <w:spacing w:before="160" w:after="160"/>
              <w:rPr>
                <w:rFonts w:ascii="Times New Roman" w:hAnsi="Times New Roman" w:cs="Times New Roman"/>
              </w:rPr>
            </w:pPr>
            <w:r w:rsidRPr="00AF2741">
              <w:rPr>
                <w:rFonts w:ascii="Times New Roman" w:hAnsi="Times New Roman" w:cs="Times New Roman"/>
              </w:rPr>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AF2741" w:rsidRDefault="00056F91" w:rsidP="006B6EA1">
            <w:pPr>
              <w:pStyle w:val="BodyText"/>
              <w:keepNext/>
              <w:keepLines/>
              <w:spacing w:before="160" w:after="160"/>
              <w:rPr>
                <w:rFonts w:ascii="Times New Roman" w:hAnsi="Times New Roman" w:cs="Times New Roman"/>
              </w:rPr>
            </w:pPr>
            <w:r w:rsidRPr="00AF2741">
              <w:rPr>
                <w:rFonts w:ascii="Times New Roman" w:hAnsi="Times New Roman" w:cs="Times New Roman"/>
              </w:rPr>
              <w:t>Title:</w:t>
            </w:r>
          </w:p>
        </w:tc>
        <w:tc>
          <w:tcPr>
            <w:tcW w:w="3259" w:type="dxa"/>
          </w:tcPr>
          <w:p w:rsidR="00056F91" w:rsidRPr="00AF2741" w:rsidRDefault="00056F91" w:rsidP="006B6EA1">
            <w:pPr>
              <w:pStyle w:val="BodyText"/>
              <w:keepNext/>
              <w:keepLines/>
              <w:spacing w:before="160" w:after="160"/>
              <w:rPr>
                <w:rFonts w:ascii="Times New Roman" w:hAnsi="Times New Roman" w:cs="Times New Roman"/>
              </w:rPr>
            </w:pPr>
          </w:p>
        </w:tc>
        <w:tc>
          <w:tcPr>
            <w:tcW w:w="2321" w:type="dxa"/>
          </w:tcPr>
          <w:p w:rsidR="00056F91" w:rsidRPr="00AF2741" w:rsidRDefault="00056F91" w:rsidP="006B6EA1">
            <w:pPr>
              <w:pStyle w:val="BodyText"/>
              <w:keepNext/>
              <w:keepLines/>
              <w:spacing w:before="160" w:after="160"/>
              <w:rPr>
                <w:rFonts w:ascii="Times New Roman" w:hAnsi="Times New Roman" w:cs="Times New Roman"/>
              </w:rPr>
            </w:pPr>
            <w:r w:rsidRPr="00AF2741">
              <w:rPr>
                <w:rFonts w:ascii="Times New Roman" w:hAnsi="Times New Roman" w:cs="Times New Roman"/>
              </w:rPr>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AF2741" w:rsidRDefault="00056F91" w:rsidP="006B6EA1">
            <w:pPr>
              <w:pStyle w:val="BodyText"/>
              <w:keepNext/>
              <w:keepLines/>
              <w:spacing w:before="160" w:after="160"/>
              <w:rPr>
                <w:rFonts w:ascii="Times New Roman" w:hAnsi="Times New Roman" w:cs="Times New Roman"/>
              </w:rPr>
            </w:pPr>
            <w:r w:rsidRPr="00AF2741">
              <w:rPr>
                <w:rFonts w:ascii="Times New Roman" w:hAnsi="Times New Roman" w:cs="Times New Roman"/>
              </w:rPr>
              <w:t>Signature:</w:t>
            </w:r>
          </w:p>
        </w:tc>
        <w:tc>
          <w:tcPr>
            <w:tcW w:w="3259" w:type="dxa"/>
          </w:tcPr>
          <w:p w:rsidR="00056F91" w:rsidRPr="00AF2741" w:rsidRDefault="00056F91" w:rsidP="006B6EA1">
            <w:pPr>
              <w:pStyle w:val="BodyText"/>
              <w:keepNext/>
              <w:keepLines/>
              <w:spacing w:before="160" w:after="160"/>
              <w:rPr>
                <w:rFonts w:ascii="Times New Roman" w:hAnsi="Times New Roman" w:cs="Times New Roman"/>
              </w:rPr>
            </w:pPr>
          </w:p>
        </w:tc>
        <w:tc>
          <w:tcPr>
            <w:tcW w:w="2321" w:type="dxa"/>
          </w:tcPr>
          <w:p w:rsidR="00056F91" w:rsidRPr="00AF2741" w:rsidRDefault="00056F91" w:rsidP="006B6EA1">
            <w:pPr>
              <w:pStyle w:val="BodyText"/>
              <w:keepNext/>
              <w:keepLines/>
              <w:spacing w:before="160" w:after="160"/>
              <w:rPr>
                <w:rFonts w:ascii="Times New Roman" w:hAnsi="Times New Roman" w:cs="Times New Roman"/>
              </w:rPr>
            </w:pPr>
            <w:r w:rsidRPr="00AF2741">
              <w:rPr>
                <w:rFonts w:ascii="Times New Roman" w:hAnsi="Times New Roman" w:cs="Times New Roman"/>
              </w:rPr>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AF2741" w:rsidRDefault="00056F91" w:rsidP="006B6EA1">
            <w:pPr>
              <w:pStyle w:val="BodyText"/>
              <w:keepNext/>
              <w:keepLines/>
              <w:spacing w:before="160" w:after="160"/>
              <w:rPr>
                <w:rFonts w:ascii="Times New Roman" w:hAnsi="Times New Roman" w:cs="Times New Roman"/>
              </w:rPr>
            </w:pPr>
            <w:r w:rsidRPr="00AF2741">
              <w:rPr>
                <w:rFonts w:ascii="Times New Roman" w:hAnsi="Times New Roman" w:cs="Times New Roman"/>
              </w:rPr>
              <w:t>Date:</w:t>
            </w:r>
          </w:p>
        </w:tc>
        <w:tc>
          <w:tcPr>
            <w:tcW w:w="3259" w:type="dxa"/>
          </w:tcPr>
          <w:p w:rsidR="00056F91" w:rsidRPr="00AF2741" w:rsidRDefault="00056F91" w:rsidP="006B6EA1">
            <w:pPr>
              <w:pStyle w:val="BodyText"/>
              <w:keepNext/>
              <w:keepLines/>
              <w:spacing w:before="160" w:after="160"/>
              <w:rPr>
                <w:rFonts w:ascii="Times New Roman" w:hAnsi="Times New Roman" w:cs="Times New Roman"/>
              </w:rPr>
            </w:pPr>
          </w:p>
        </w:tc>
        <w:tc>
          <w:tcPr>
            <w:tcW w:w="2321" w:type="dxa"/>
          </w:tcPr>
          <w:p w:rsidR="00056F91" w:rsidRPr="00AF2741" w:rsidRDefault="00056F91" w:rsidP="006B6EA1">
            <w:pPr>
              <w:pStyle w:val="BodyText"/>
              <w:keepNext/>
              <w:keepLines/>
              <w:spacing w:before="160" w:after="160"/>
              <w:rPr>
                <w:rFonts w:ascii="Times New Roman" w:hAnsi="Times New Roman" w:cs="Times New Roman"/>
              </w:rPr>
            </w:pPr>
            <w:r w:rsidRPr="00AF2741">
              <w:rPr>
                <w:rFonts w:ascii="Times New Roman" w:hAnsi="Times New Roman" w:cs="Times New Roman"/>
              </w:rPr>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2834" w:rsidRDefault="00D52834" w:rsidP="002D4560">
      <w:pPr>
        <w:spacing w:after="0" w:line="240" w:lineRule="auto"/>
      </w:pPr>
      <w:r>
        <w:separator/>
      </w:r>
    </w:p>
  </w:endnote>
  <w:endnote w:type="continuationSeparator" w:id="0">
    <w:p w:rsidR="00D52834" w:rsidRDefault="00D52834"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F91" w:rsidRDefault="00056F91">
    <w:pPr>
      <w:pStyle w:val="Footer"/>
      <w:jc w:val="right"/>
    </w:pPr>
    <w:r>
      <w:t xml:space="preserve">Page </w:t>
    </w:r>
    <w:r w:rsidR="00FC4078">
      <w:rPr>
        <w:b/>
        <w:bCs/>
      </w:rPr>
      <w:fldChar w:fldCharType="begin"/>
    </w:r>
    <w:r>
      <w:rPr>
        <w:b/>
        <w:bCs/>
      </w:rPr>
      <w:instrText xml:space="preserve"> PAGE </w:instrText>
    </w:r>
    <w:r w:rsidR="00FC4078">
      <w:rPr>
        <w:b/>
        <w:bCs/>
      </w:rPr>
      <w:fldChar w:fldCharType="separate"/>
    </w:r>
    <w:r w:rsidR="00C73A4D">
      <w:rPr>
        <w:b/>
        <w:bCs/>
        <w:noProof/>
      </w:rPr>
      <w:t>8</w:t>
    </w:r>
    <w:r w:rsidR="00FC4078">
      <w:rPr>
        <w:b/>
        <w:bCs/>
      </w:rPr>
      <w:fldChar w:fldCharType="end"/>
    </w:r>
    <w:r>
      <w:t xml:space="preserve"> of </w:t>
    </w:r>
    <w:r w:rsidR="00FC4078">
      <w:rPr>
        <w:b/>
        <w:bCs/>
      </w:rPr>
      <w:fldChar w:fldCharType="begin"/>
    </w:r>
    <w:r>
      <w:rPr>
        <w:b/>
        <w:bCs/>
      </w:rPr>
      <w:instrText xml:space="preserve"> NUMPAGES  </w:instrText>
    </w:r>
    <w:r w:rsidR="00FC4078">
      <w:rPr>
        <w:b/>
        <w:bCs/>
      </w:rPr>
      <w:fldChar w:fldCharType="separate"/>
    </w:r>
    <w:r w:rsidR="00C73A4D">
      <w:rPr>
        <w:b/>
        <w:bCs/>
        <w:noProof/>
      </w:rPr>
      <w:t>8</w:t>
    </w:r>
    <w:r w:rsidR="00FC4078">
      <w:rPr>
        <w:b/>
        <w:bCs/>
      </w:rPr>
      <w:fldChar w:fldCharType="end"/>
    </w:r>
  </w:p>
  <w:p w:rsidR="00056F91" w:rsidRDefault="00056F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2834" w:rsidRDefault="00D52834" w:rsidP="002D4560">
      <w:pPr>
        <w:spacing w:after="0" w:line="240" w:lineRule="auto"/>
      </w:pPr>
      <w:r>
        <w:separator/>
      </w:r>
    </w:p>
  </w:footnote>
  <w:footnote w:type="continuationSeparator" w:id="0">
    <w:p w:rsidR="00D52834" w:rsidRDefault="00D52834"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1C7479"/>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nsid w:val="21F277AD"/>
    <w:multiLevelType w:val="hybridMultilevel"/>
    <w:tmpl w:val="D9FAC5B0"/>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
    <w:nsid w:val="43AB37CE"/>
    <w:multiLevelType w:val="hybridMultilevel"/>
    <w:tmpl w:val="2F9CCA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52002136"/>
    <w:multiLevelType w:val="multilevel"/>
    <w:tmpl w:val="35926FDC"/>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b/>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3"/>
  </w:num>
  <w:num w:numId="2">
    <w:abstractNumId w:val="5"/>
  </w:num>
  <w:num w:numId="3">
    <w:abstractNumId w:val="7"/>
  </w:num>
  <w:num w:numId="4">
    <w:abstractNumId w:val="6"/>
  </w:num>
  <w:num w:numId="5">
    <w:abstractNumId w:val="2"/>
  </w:num>
  <w:num w:numId="6">
    <w:abstractNumId w:val="8"/>
  </w:num>
  <w:num w:numId="7">
    <w:abstractNumId w:val="1"/>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555EEE"/>
    <w:rsid w:val="00001EE9"/>
    <w:rsid w:val="0000737F"/>
    <w:rsid w:val="00017F87"/>
    <w:rsid w:val="000214A6"/>
    <w:rsid w:val="000227D0"/>
    <w:rsid w:val="000247AE"/>
    <w:rsid w:val="00027C0E"/>
    <w:rsid w:val="00033549"/>
    <w:rsid w:val="0003702F"/>
    <w:rsid w:val="00044B01"/>
    <w:rsid w:val="00051436"/>
    <w:rsid w:val="00056F91"/>
    <w:rsid w:val="00066332"/>
    <w:rsid w:val="0008237F"/>
    <w:rsid w:val="00084AAA"/>
    <w:rsid w:val="0009046E"/>
    <w:rsid w:val="00092819"/>
    <w:rsid w:val="000A1DF2"/>
    <w:rsid w:val="000A3227"/>
    <w:rsid w:val="000C2129"/>
    <w:rsid w:val="000D65DB"/>
    <w:rsid w:val="000E2941"/>
    <w:rsid w:val="000E482C"/>
    <w:rsid w:val="000E7F75"/>
    <w:rsid w:val="000F37C3"/>
    <w:rsid w:val="00142DE2"/>
    <w:rsid w:val="001432C6"/>
    <w:rsid w:val="001543EB"/>
    <w:rsid w:val="00162408"/>
    <w:rsid w:val="00164B89"/>
    <w:rsid w:val="00175119"/>
    <w:rsid w:val="00176F2F"/>
    <w:rsid w:val="00177666"/>
    <w:rsid w:val="00183561"/>
    <w:rsid w:val="001931CC"/>
    <w:rsid w:val="001A1D5D"/>
    <w:rsid w:val="001A2EE3"/>
    <w:rsid w:val="001A44A4"/>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677C"/>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E2D39"/>
    <w:rsid w:val="002F19CD"/>
    <w:rsid w:val="002F2846"/>
    <w:rsid w:val="002F4544"/>
    <w:rsid w:val="002F4D3B"/>
    <w:rsid w:val="002F5490"/>
    <w:rsid w:val="0030169E"/>
    <w:rsid w:val="00302002"/>
    <w:rsid w:val="00311E6A"/>
    <w:rsid w:val="00320507"/>
    <w:rsid w:val="00324B5D"/>
    <w:rsid w:val="003259C8"/>
    <w:rsid w:val="00325E84"/>
    <w:rsid w:val="00344AD5"/>
    <w:rsid w:val="0034563A"/>
    <w:rsid w:val="00354987"/>
    <w:rsid w:val="00357B85"/>
    <w:rsid w:val="00372D99"/>
    <w:rsid w:val="003775AB"/>
    <w:rsid w:val="00385083"/>
    <w:rsid w:val="00385A53"/>
    <w:rsid w:val="00393B3E"/>
    <w:rsid w:val="00396982"/>
    <w:rsid w:val="00396A43"/>
    <w:rsid w:val="003B5BA3"/>
    <w:rsid w:val="003C0D1A"/>
    <w:rsid w:val="003C72D5"/>
    <w:rsid w:val="003D16DD"/>
    <w:rsid w:val="003D3D59"/>
    <w:rsid w:val="003E6991"/>
    <w:rsid w:val="00401340"/>
    <w:rsid w:val="004023F8"/>
    <w:rsid w:val="004033C8"/>
    <w:rsid w:val="00423443"/>
    <w:rsid w:val="004450F9"/>
    <w:rsid w:val="00451859"/>
    <w:rsid w:val="00455888"/>
    <w:rsid w:val="00463929"/>
    <w:rsid w:val="004657F2"/>
    <w:rsid w:val="004672BE"/>
    <w:rsid w:val="00477040"/>
    <w:rsid w:val="00480F40"/>
    <w:rsid w:val="00487E8E"/>
    <w:rsid w:val="00492975"/>
    <w:rsid w:val="004B26C1"/>
    <w:rsid w:val="004B4D74"/>
    <w:rsid w:val="004B5768"/>
    <w:rsid w:val="004B66CE"/>
    <w:rsid w:val="004D3096"/>
    <w:rsid w:val="004E0DCB"/>
    <w:rsid w:val="004E435D"/>
    <w:rsid w:val="004F0A92"/>
    <w:rsid w:val="004F3715"/>
    <w:rsid w:val="00516F37"/>
    <w:rsid w:val="00536A4F"/>
    <w:rsid w:val="005409AE"/>
    <w:rsid w:val="00541FA3"/>
    <w:rsid w:val="0054434C"/>
    <w:rsid w:val="00547679"/>
    <w:rsid w:val="00553D4C"/>
    <w:rsid w:val="00555EEE"/>
    <w:rsid w:val="005633C8"/>
    <w:rsid w:val="0057006B"/>
    <w:rsid w:val="005701C4"/>
    <w:rsid w:val="00576CF9"/>
    <w:rsid w:val="005855DC"/>
    <w:rsid w:val="005960D0"/>
    <w:rsid w:val="005E0861"/>
    <w:rsid w:val="005E7112"/>
    <w:rsid w:val="005F5B17"/>
    <w:rsid w:val="00606427"/>
    <w:rsid w:val="00641D80"/>
    <w:rsid w:val="00643A00"/>
    <w:rsid w:val="00660BC4"/>
    <w:rsid w:val="00672B2D"/>
    <w:rsid w:val="006756AB"/>
    <w:rsid w:val="006835A5"/>
    <w:rsid w:val="00696A86"/>
    <w:rsid w:val="006A68F9"/>
    <w:rsid w:val="006A7183"/>
    <w:rsid w:val="006B1BD6"/>
    <w:rsid w:val="006B241C"/>
    <w:rsid w:val="006B6DA4"/>
    <w:rsid w:val="006B6EA1"/>
    <w:rsid w:val="006C5331"/>
    <w:rsid w:val="006C6D6E"/>
    <w:rsid w:val="006D0948"/>
    <w:rsid w:val="006D4D71"/>
    <w:rsid w:val="006D54D6"/>
    <w:rsid w:val="006E21DE"/>
    <w:rsid w:val="006E4269"/>
    <w:rsid w:val="006F532E"/>
    <w:rsid w:val="006F5ED0"/>
    <w:rsid w:val="006F61E7"/>
    <w:rsid w:val="006F7D55"/>
    <w:rsid w:val="00707243"/>
    <w:rsid w:val="0071492F"/>
    <w:rsid w:val="00721B90"/>
    <w:rsid w:val="00733D1E"/>
    <w:rsid w:val="00733F55"/>
    <w:rsid w:val="00743394"/>
    <w:rsid w:val="00750770"/>
    <w:rsid w:val="00754059"/>
    <w:rsid w:val="007577F6"/>
    <w:rsid w:val="00757838"/>
    <w:rsid w:val="00783118"/>
    <w:rsid w:val="0078754D"/>
    <w:rsid w:val="0079059C"/>
    <w:rsid w:val="007A32C9"/>
    <w:rsid w:val="007A64FD"/>
    <w:rsid w:val="007C4238"/>
    <w:rsid w:val="007C561E"/>
    <w:rsid w:val="007E3B2A"/>
    <w:rsid w:val="007E6E1D"/>
    <w:rsid w:val="007F2FC2"/>
    <w:rsid w:val="00803DB2"/>
    <w:rsid w:val="008100D1"/>
    <w:rsid w:val="00814652"/>
    <w:rsid w:val="00816D8D"/>
    <w:rsid w:val="00832F40"/>
    <w:rsid w:val="008363DD"/>
    <w:rsid w:val="0084734E"/>
    <w:rsid w:val="00847E2F"/>
    <w:rsid w:val="00855FE4"/>
    <w:rsid w:val="00876E1A"/>
    <w:rsid w:val="0088079E"/>
    <w:rsid w:val="0089099D"/>
    <w:rsid w:val="00895D72"/>
    <w:rsid w:val="008A4229"/>
    <w:rsid w:val="008A5174"/>
    <w:rsid w:val="008B213D"/>
    <w:rsid w:val="008B302E"/>
    <w:rsid w:val="008E3CC5"/>
    <w:rsid w:val="0091606D"/>
    <w:rsid w:val="00921775"/>
    <w:rsid w:val="009232FB"/>
    <w:rsid w:val="00925193"/>
    <w:rsid w:val="00937AA4"/>
    <w:rsid w:val="009422BF"/>
    <w:rsid w:val="00951DFE"/>
    <w:rsid w:val="00956630"/>
    <w:rsid w:val="00963CA3"/>
    <w:rsid w:val="0096743C"/>
    <w:rsid w:val="00972166"/>
    <w:rsid w:val="00980D47"/>
    <w:rsid w:val="00983940"/>
    <w:rsid w:val="0099045A"/>
    <w:rsid w:val="00994566"/>
    <w:rsid w:val="009A0DD1"/>
    <w:rsid w:val="009B5048"/>
    <w:rsid w:val="009B5C6A"/>
    <w:rsid w:val="009C0523"/>
    <w:rsid w:val="009F0C26"/>
    <w:rsid w:val="009F2CC0"/>
    <w:rsid w:val="009F495C"/>
    <w:rsid w:val="00A0258F"/>
    <w:rsid w:val="00A1769B"/>
    <w:rsid w:val="00A22EB9"/>
    <w:rsid w:val="00A24551"/>
    <w:rsid w:val="00A40762"/>
    <w:rsid w:val="00A408C1"/>
    <w:rsid w:val="00A4427A"/>
    <w:rsid w:val="00A46126"/>
    <w:rsid w:val="00A46E3A"/>
    <w:rsid w:val="00A61E18"/>
    <w:rsid w:val="00A714BE"/>
    <w:rsid w:val="00A746D7"/>
    <w:rsid w:val="00A7747B"/>
    <w:rsid w:val="00AB3D10"/>
    <w:rsid w:val="00AB4BBD"/>
    <w:rsid w:val="00AC01DB"/>
    <w:rsid w:val="00AC3232"/>
    <w:rsid w:val="00AF1DC5"/>
    <w:rsid w:val="00AF2741"/>
    <w:rsid w:val="00AF5A2C"/>
    <w:rsid w:val="00B02A46"/>
    <w:rsid w:val="00B07FCD"/>
    <w:rsid w:val="00B10658"/>
    <w:rsid w:val="00B10AE7"/>
    <w:rsid w:val="00B1155B"/>
    <w:rsid w:val="00B1343A"/>
    <w:rsid w:val="00B24228"/>
    <w:rsid w:val="00B513A4"/>
    <w:rsid w:val="00B70E0A"/>
    <w:rsid w:val="00B758F7"/>
    <w:rsid w:val="00B91864"/>
    <w:rsid w:val="00B91F09"/>
    <w:rsid w:val="00B9682B"/>
    <w:rsid w:val="00BA3BE1"/>
    <w:rsid w:val="00BA62FA"/>
    <w:rsid w:val="00BC1AE1"/>
    <w:rsid w:val="00BC35A1"/>
    <w:rsid w:val="00BF0FE3"/>
    <w:rsid w:val="00C065B4"/>
    <w:rsid w:val="00C1440E"/>
    <w:rsid w:val="00C314B2"/>
    <w:rsid w:val="00C35D44"/>
    <w:rsid w:val="00C442C8"/>
    <w:rsid w:val="00C54BE8"/>
    <w:rsid w:val="00C73A4D"/>
    <w:rsid w:val="00C821DB"/>
    <w:rsid w:val="00C877BB"/>
    <w:rsid w:val="00CB1225"/>
    <w:rsid w:val="00CB417E"/>
    <w:rsid w:val="00CC6C1C"/>
    <w:rsid w:val="00CD251C"/>
    <w:rsid w:val="00CD5AFD"/>
    <w:rsid w:val="00CE64AA"/>
    <w:rsid w:val="00CF0F4D"/>
    <w:rsid w:val="00D008C5"/>
    <w:rsid w:val="00D04F0C"/>
    <w:rsid w:val="00D26921"/>
    <w:rsid w:val="00D43005"/>
    <w:rsid w:val="00D52834"/>
    <w:rsid w:val="00D62F19"/>
    <w:rsid w:val="00D65234"/>
    <w:rsid w:val="00D72306"/>
    <w:rsid w:val="00D82C2A"/>
    <w:rsid w:val="00D90E89"/>
    <w:rsid w:val="00D91613"/>
    <w:rsid w:val="00D92B38"/>
    <w:rsid w:val="00DA184B"/>
    <w:rsid w:val="00DB0829"/>
    <w:rsid w:val="00DE4186"/>
    <w:rsid w:val="00DE66B2"/>
    <w:rsid w:val="00DF4024"/>
    <w:rsid w:val="00DF5898"/>
    <w:rsid w:val="00DF5C73"/>
    <w:rsid w:val="00E14CB2"/>
    <w:rsid w:val="00E24A08"/>
    <w:rsid w:val="00E26FE6"/>
    <w:rsid w:val="00E35C79"/>
    <w:rsid w:val="00E46AFE"/>
    <w:rsid w:val="00E5143D"/>
    <w:rsid w:val="00E53649"/>
    <w:rsid w:val="00E650E8"/>
    <w:rsid w:val="00E7294F"/>
    <w:rsid w:val="00EC6F96"/>
    <w:rsid w:val="00ED271B"/>
    <w:rsid w:val="00ED5FF2"/>
    <w:rsid w:val="00EE0084"/>
    <w:rsid w:val="00EE74C3"/>
    <w:rsid w:val="00EF189C"/>
    <w:rsid w:val="00EF3092"/>
    <w:rsid w:val="00F301EA"/>
    <w:rsid w:val="00F3026C"/>
    <w:rsid w:val="00F30703"/>
    <w:rsid w:val="00F307E5"/>
    <w:rsid w:val="00F46209"/>
    <w:rsid w:val="00F54FC5"/>
    <w:rsid w:val="00F85953"/>
    <w:rsid w:val="00F97284"/>
    <w:rsid w:val="00FA07B2"/>
    <w:rsid w:val="00FA6347"/>
    <w:rsid w:val="00FB5BBF"/>
    <w:rsid w:val="00FC4078"/>
    <w:rsid w:val="00FE558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660C062-B697-4FFE-82FC-D914B5ACD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A53"/>
    <w:pPr>
      <w:spacing w:after="200" w:line="276" w:lineRule="auto"/>
    </w:pPr>
    <w:rPr>
      <w:rFonts w:cs="Calibri"/>
      <w:sz w:val="22"/>
      <w:szCs w:val="22"/>
      <w:lang w:val="sl-SI" w:eastAsia="en-US"/>
    </w:rPr>
  </w:style>
  <w:style w:type="paragraph" w:styleId="Heading1">
    <w:name w:val="heading 1"/>
    <w:basedOn w:val="Normal"/>
    <w:next w:val="Normal"/>
    <w:link w:val="Heading1Char"/>
    <w:qFormat/>
    <w:locked/>
    <w:rsid w:val="00D90E89"/>
    <w:pPr>
      <w:keepNext/>
      <w:spacing w:after="0"/>
      <w:jc w:val="both"/>
      <w:outlineLvl w:val="0"/>
    </w:pPr>
    <w:rPr>
      <w:rFonts w:ascii="Times New Roman" w:hAnsi="Times New Roman" w:cs="Times New Roman"/>
      <w:b/>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Heading1Char">
    <w:name w:val="Heading 1 Char"/>
    <w:basedOn w:val="DefaultParagraphFont"/>
    <w:link w:val="Heading1"/>
    <w:rsid w:val="00D90E89"/>
    <w:rPr>
      <w:rFonts w:ascii="Times New Roman" w:hAnsi="Times New Roman"/>
      <w:b/>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previousVersions/annex.do?num=2015.0&amp;lang=e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EDB220-8BAD-4F30-B17B-3938C2924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386</TotalTime>
  <Pages>8</Pages>
  <Words>1794</Words>
  <Characters>10232</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User</cp:lastModifiedBy>
  <cp:revision>9</cp:revision>
  <cp:lastPrinted>2015-06-29T10:20:00Z</cp:lastPrinted>
  <dcterms:created xsi:type="dcterms:W3CDTF">2015-11-05T12:49:00Z</dcterms:created>
  <dcterms:modified xsi:type="dcterms:W3CDTF">2018-04-25T08:02:00Z</dcterms:modified>
</cp:coreProperties>
</file>